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759"/>
        <w:tblW w:w="15451" w:type="dxa"/>
        <w:tblLook w:val="04A0" w:firstRow="1" w:lastRow="0" w:firstColumn="1" w:lastColumn="0" w:noHBand="0" w:noVBand="1"/>
      </w:tblPr>
      <w:tblGrid>
        <w:gridCol w:w="7826"/>
        <w:gridCol w:w="7625"/>
      </w:tblGrid>
      <w:tr w:rsidR="00082D96" w:rsidRPr="001F140F" w14:paraId="07FDCD61" w14:textId="77777777" w:rsidTr="00082D96">
        <w:tc>
          <w:tcPr>
            <w:tcW w:w="15451" w:type="dxa"/>
            <w:gridSpan w:val="2"/>
            <w:tcBorders>
              <w:top w:val="nil"/>
              <w:left w:val="nil"/>
              <w:right w:val="nil"/>
            </w:tcBorders>
          </w:tcPr>
          <w:p w14:paraId="5760C6AC" w14:textId="77777777" w:rsidR="00374B3D" w:rsidRPr="00697823" w:rsidRDefault="00374B3D" w:rsidP="00374B3D">
            <w:pPr>
              <w:suppressAutoHyphens/>
              <w:autoSpaceDN w:val="0"/>
              <w:jc w:val="center"/>
              <w:rPr>
                <w:rFonts w:ascii="Arial" w:hAnsi="Arial" w:cs="Arial"/>
                <w:b/>
                <w:bCs/>
                <w:color w:val="1F3864"/>
                <w:szCs w:val="20"/>
                <w:lang w:val="en-GB"/>
              </w:rPr>
            </w:pPr>
            <w:r w:rsidRPr="00697823">
              <w:rPr>
                <w:rFonts w:ascii="Arial" w:hAnsi="Arial" w:cs="Arial"/>
                <w:b/>
                <w:bCs/>
                <w:color w:val="1F3864"/>
                <w:szCs w:val="20"/>
                <w:lang w:val="en-GB"/>
              </w:rPr>
              <w:t>KLAUSIMYNAS TIEKĖJAMS/</w:t>
            </w:r>
          </w:p>
          <w:p w14:paraId="36B29751" w14:textId="77777777" w:rsidR="00374B3D" w:rsidRPr="00697823" w:rsidRDefault="00374B3D" w:rsidP="00374B3D">
            <w:pPr>
              <w:suppressAutoHyphens/>
              <w:autoSpaceDN w:val="0"/>
              <w:jc w:val="center"/>
              <w:rPr>
                <w:rFonts w:ascii="Arial" w:hAnsi="Arial" w:cs="Arial"/>
                <w:b/>
                <w:bCs/>
                <w:color w:val="1F3864"/>
                <w:szCs w:val="20"/>
                <w:lang w:val="en-GB"/>
              </w:rPr>
            </w:pPr>
            <w:r w:rsidRPr="00697823">
              <w:rPr>
                <w:rFonts w:ascii="Arial" w:hAnsi="Arial" w:cs="Arial"/>
                <w:b/>
                <w:bCs/>
                <w:color w:val="1F3864"/>
                <w:szCs w:val="20"/>
                <w:lang w:val="en-GB"/>
              </w:rPr>
              <w:t>QUESTIONNAIRE FOR SUPPLIERS</w:t>
            </w:r>
          </w:p>
          <w:p w14:paraId="6DC70AFF" w14:textId="36D1B5CD" w:rsidR="00082D96" w:rsidRPr="001F140F" w:rsidRDefault="00082D96" w:rsidP="00082D96">
            <w:pPr>
              <w:jc w:val="center"/>
              <w:rPr>
                <w:rFonts w:ascii="Arial" w:hAnsi="Arial" w:cs="Arial"/>
                <w:b/>
                <w:bCs/>
                <w:szCs w:val="20"/>
                <w:lang w:val="lt-LT"/>
              </w:rPr>
            </w:pPr>
          </w:p>
        </w:tc>
      </w:tr>
      <w:tr w:rsidR="00082D96" w:rsidRPr="001F140F" w14:paraId="1893FF28" w14:textId="77777777" w:rsidTr="00082D96">
        <w:tc>
          <w:tcPr>
            <w:tcW w:w="15451" w:type="dxa"/>
            <w:gridSpan w:val="2"/>
          </w:tcPr>
          <w:p w14:paraId="2EBCB5B7" w14:textId="35FB18B7" w:rsidR="00082D96" w:rsidRPr="001F140F" w:rsidRDefault="00374B3D" w:rsidP="00082D96">
            <w:pPr>
              <w:rPr>
                <w:rFonts w:ascii="Arial" w:hAnsi="Arial" w:cs="Arial"/>
                <w:b/>
                <w:bCs/>
                <w:szCs w:val="20"/>
                <w:lang w:val="lt-LT"/>
              </w:rPr>
            </w:pPr>
            <w:r w:rsidRPr="00697823">
              <w:rPr>
                <w:rFonts w:ascii="Arial" w:hAnsi="Arial" w:cs="Arial"/>
                <w:b/>
                <w:bCs/>
                <w:color w:val="1F3864"/>
                <w:szCs w:val="20"/>
                <w:lang w:val="lt-LT"/>
              </w:rPr>
              <w:t>Informacija apie tiekėją</w:t>
            </w:r>
            <w:r w:rsidRPr="00697823">
              <w:rPr>
                <w:rFonts w:ascii="Arial" w:hAnsi="Arial" w:cs="Arial"/>
                <w:b/>
                <w:bCs/>
                <w:color w:val="1F3864"/>
                <w:szCs w:val="20"/>
                <w:lang w:val="en-GB"/>
              </w:rPr>
              <w:t>/</w:t>
            </w:r>
            <w:r w:rsidRPr="00697823">
              <w:rPr>
                <w:lang w:val="en-GB"/>
              </w:rPr>
              <w:t xml:space="preserve"> </w:t>
            </w:r>
            <w:r w:rsidRPr="00697823">
              <w:rPr>
                <w:rFonts w:ascii="Arial" w:hAnsi="Arial" w:cs="Arial"/>
                <w:b/>
                <w:bCs/>
                <w:color w:val="1F3864"/>
                <w:szCs w:val="20"/>
                <w:lang w:val="en-GB"/>
              </w:rPr>
              <w:t>Information about the Supplier</w:t>
            </w:r>
          </w:p>
        </w:tc>
      </w:tr>
      <w:tr w:rsidR="00374B3D" w:rsidRPr="001E4D10" w14:paraId="6FE14A19" w14:textId="77777777" w:rsidTr="00082D96">
        <w:tc>
          <w:tcPr>
            <w:tcW w:w="7826" w:type="dxa"/>
          </w:tcPr>
          <w:p w14:paraId="3F301B61" w14:textId="77777777" w:rsidR="00374B3D" w:rsidRPr="00697823" w:rsidRDefault="00374B3D" w:rsidP="00374B3D">
            <w:pPr>
              <w:suppressAutoHyphens/>
              <w:autoSpaceDN w:val="0"/>
              <w:jc w:val="both"/>
              <w:rPr>
                <w:rFonts w:ascii="Arial" w:hAnsi="Arial" w:cs="Arial"/>
                <w:szCs w:val="20"/>
                <w:lang w:val="lt-LT"/>
              </w:rPr>
            </w:pPr>
            <w:r w:rsidRPr="00697823">
              <w:rPr>
                <w:rFonts w:ascii="Arial" w:hAnsi="Arial" w:cs="Arial"/>
                <w:szCs w:val="20"/>
                <w:lang w:val="lt-LT"/>
              </w:rPr>
              <w:t>Tiekėjo pavadinimas/ Ūkio subjektų grupės Tiekėjų pavadinimai/</w:t>
            </w:r>
          </w:p>
          <w:p w14:paraId="00B05490" w14:textId="33972E2F" w:rsidR="00374B3D" w:rsidRPr="001F140F" w:rsidRDefault="00374B3D" w:rsidP="00374B3D">
            <w:pPr>
              <w:jc w:val="both"/>
              <w:rPr>
                <w:rFonts w:ascii="Arial" w:hAnsi="Arial" w:cs="Arial"/>
                <w:szCs w:val="20"/>
                <w:lang w:val="lt-LT"/>
              </w:rPr>
            </w:pPr>
            <w:r w:rsidRPr="00697823">
              <w:rPr>
                <w:rFonts w:ascii="Arial" w:hAnsi="Arial" w:cs="Arial"/>
                <w:szCs w:val="20"/>
                <w:lang w:val="en-GB"/>
              </w:rPr>
              <w:t>Name of the Supplier/Names of Economic entities group Suppliers</w:t>
            </w:r>
          </w:p>
        </w:tc>
        <w:tc>
          <w:tcPr>
            <w:tcW w:w="7625" w:type="dxa"/>
          </w:tcPr>
          <w:p w14:paraId="07A8C02E" w14:textId="77777777" w:rsidR="00374B3D" w:rsidRPr="001F140F" w:rsidRDefault="00374B3D" w:rsidP="00374B3D">
            <w:pPr>
              <w:rPr>
                <w:rFonts w:ascii="Arial" w:hAnsi="Arial" w:cs="Arial"/>
                <w:szCs w:val="20"/>
                <w:lang w:val="lt-LT"/>
              </w:rPr>
            </w:pPr>
          </w:p>
        </w:tc>
      </w:tr>
      <w:tr w:rsidR="00374B3D" w:rsidRPr="005A09A2" w14:paraId="35387C92" w14:textId="77777777" w:rsidTr="00082D96">
        <w:tc>
          <w:tcPr>
            <w:tcW w:w="7826" w:type="dxa"/>
          </w:tcPr>
          <w:p w14:paraId="30E49EED" w14:textId="52222043" w:rsidR="00374B3D" w:rsidRPr="001F140F" w:rsidRDefault="00374B3D" w:rsidP="00374B3D">
            <w:pPr>
              <w:jc w:val="both"/>
              <w:rPr>
                <w:rFonts w:ascii="Arial" w:hAnsi="Arial" w:cs="Arial"/>
                <w:szCs w:val="20"/>
                <w:lang w:val="lt-LT"/>
              </w:rPr>
            </w:pPr>
            <w:r w:rsidRPr="00697823">
              <w:rPr>
                <w:rFonts w:ascii="Arial" w:hAnsi="Arial" w:cs="Arial"/>
                <w:szCs w:val="20"/>
                <w:lang w:val="lt-LT"/>
              </w:rPr>
              <w:t>Tiekėjo / Ūkio subjektų grupės atsaking</w:t>
            </w:r>
            <w:r w:rsidRPr="00BC558D">
              <w:rPr>
                <w:rFonts w:ascii="Arial" w:hAnsi="Arial" w:cs="Arial"/>
                <w:szCs w:val="20"/>
                <w:lang w:val="lt-LT"/>
              </w:rPr>
              <w:t>ų</w:t>
            </w:r>
            <w:r w:rsidRPr="00697823">
              <w:rPr>
                <w:rFonts w:ascii="Arial" w:hAnsi="Arial" w:cs="Arial"/>
                <w:szCs w:val="20"/>
                <w:lang w:val="lt-LT"/>
              </w:rPr>
              <w:t xml:space="preserve"> asmen</w:t>
            </w:r>
            <w:r w:rsidRPr="00BC558D">
              <w:rPr>
                <w:rFonts w:ascii="Arial" w:hAnsi="Arial" w:cs="Arial"/>
                <w:szCs w:val="20"/>
                <w:lang w:val="lt-LT"/>
              </w:rPr>
              <w:t>ų</w:t>
            </w:r>
            <w:r w:rsidRPr="00697823">
              <w:rPr>
                <w:rFonts w:ascii="Arial" w:hAnsi="Arial" w:cs="Arial"/>
                <w:szCs w:val="20"/>
                <w:lang w:val="lt-LT"/>
              </w:rPr>
              <w:t xml:space="preserve"> vardas, pavardė, telefono numeris, elektroninis paštas</w:t>
            </w:r>
            <w:r w:rsidRPr="00697823">
              <w:rPr>
                <w:rFonts w:ascii="Arial" w:hAnsi="Arial" w:cs="Arial"/>
                <w:szCs w:val="20"/>
                <w:lang w:val="en-GB"/>
              </w:rPr>
              <w:t>/</w:t>
            </w:r>
            <w:r>
              <w:t xml:space="preserve"> Name</w:t>
            </w:r>
            <w:r w:rsidRPr="00697823">
              <w:rPr>
                <w:rFonts w:ascii="Arial" w:hAnsi="Arial" w:cs="Arial"/>
                <w:szCs w:val="20"/>
                <w:lang w:val="en-GB"/>
              </w:rPr>
              <w:t>, surname, telephone number, e-mail</w:t>
            </w:r>
            <w:r>
              <w:rPr>
                <w:rFonts w:ascii="Arial" w:hAnsi="Arial" w:cs="Arial"/>
                <w:szCs w:val="20"/>
                <w:lang w:val="en-GB"/>
              </w:rPr>
              <w:t xml:space="preserve"> of responsible persons of </w:t>
            </w:r>
            <w:r w:rsidRPr="00697823">
              <w:rPr>
                <w:rFonts w:ascii="Arial" w:hAnsi="Arial" w:cs="Arial"/>
                <w:szCs w:val="20"/>
                <w:lang w:val="en-GB"/>
              </w:rPr>
              <w:t xml:space="preserve">Supplier/ Economic Entities group </w:t>
            </w:r>
          </w:p>
        </w:tc>
        <w:tc>
          <w:tcPr>
            <w:tcW w:w="7625" w:type="dxa"/>
          </w:tcPr>
          <w:p w14:paraId="4DB1B34D" w14:textId="77777777" w:rsidR="00374B3D" w:rsidRPr="001F140F" w:rsidRDefault="00374B3D" w:rsidP="00374B3D">
            <w:pPr>
              <w:rPr>
                <w:rFonts w:ascii="Arial" w:hAnsi="Arial" w:cs="Arial"/>
                <w:szCs w:val="20"/>
                <w:lang w:val="lt-LT"/>
              </w:rPr>
            </w:pPr>
          </w:p>
        </w:tc>
      </w:tr>
    </w:tbl>
    <w:p w14:paraId="2D4329A2" w14:textId="5198B981" w:rsidR="00062874" w:rsidRDefault="00062874" w:rsidP="002A7F8D">
      <w:pPr>
        <w:ind w:left="284" w:right="-260"/>
        <w:jc w:val="both"/>
        <w:rPr>
          <w:rFonts w:ascii="Arial" w:hAnsi="Arial" w:cs="Arial"/>
          <w:color w:val="000000"/>
          <w:lang w:val="lt-LT"/>
        </w:rPr>
      </w:pPr>
    </w:p>
    <w:tbl>
      <w:tblPr>
        <w:tblStyle w:val="TableGrid1"/>
        <w:tblW w:w="15167" w:type="dxa"/>
        <w:tblInd w:w="279" w:type="dxa"/>
        <w:tblLook w:val="04A0" w:firstRow="1" w:lastRow="0" w:firstColumn="1" w:lastColumn="0" w:noHBand="0" w:noVBand="1"/>
      </w:tblPr>
      <w:tblGrid>
        <w:gridCol w:w="2126"/>
        <w:gridCol w:w="4111"/>
        <w:gridCol w:w="4819"/>
        <w:gridCol w:w="4111"/>
      </w:tblGrid>
      <w:tr w:rsidR="00702CD0" w:rsidRPr="00702CD0" w14:paraId="7792E2D2" w14:textId="77777777" w:rsidTr="00CA62DA">
        <w:tc>
          <w:tcPr>
            <w:tcW w:w="2126" w:type="dxa"/>
          </w:tcPr>
          <w:p w14:paraId="1FDB426F" w14:textId="77777777" w:rsidR="00702CD0" w:rsidRPr="00702CD0" w:rsidRDefault="00702CD0" w:rsidP="00702CD0">
            <w:pPr>
              <w:widowControl w:val="0"/>
              <w:suppressAutoHyphens/>
              <w:jc w:val="center"/>
              <w:rPr>
                <w:rFonts w:ascii="Times New Roman" w:eastAsia="Arial Unicode MS" w:hAnsi="Times New Roman" w:cs="Arial Unicode MS"/>
                <w:kern w:val="2"/>
                <w:sz w:val="24"/>
                <w:lang w:val="en" w:eastAsia="hi-IN" w:bidi="hi-IN"/>
              </w:rPr>
            </w:pPr>
            <w:r w:rsidRPr="00702CD0">
              <w:rPr>
                <w:rFonts w:ascii="Arial" w:eastAsia="Arial Unicode MS" w:hAnsi="Arial" w:cs="Arial"/>
                <w:b/>
                <w:bCs/>
                <w:color w:val="1F3864" w:themeColor="accent1" w:themeShade="80"/>
                <w:kern w:val="2"/>
                <w:szCs w:val="20"/>
                <w:lang w:eastAsia="hi-IN" w:bidi="hi-IN"/>
              </w:rPr>
              <w:t>Nuostata/</w:t>
            </w:r>
            <w:r w:rsidRPr="00702CD0">
              <w:rPr>
                <w:rFonts w:ascii="Times New Roman" w:eastAsia="Arial Unicode MS" w:hAnsi="Times New Roman" w:cs="Arial Unicode MS"/>
                <w:kern w:val="2"/>
                <w:sz w:val="24"/>
                <w:lang w:val="en" w:eastAsia="hi-IN" w:bidi="hi-IN"/>
              </w:rPr>
              <w:t xml:space="preserve"> </w:t>
            </w:r>
          </w:p>
          <w:p w14:paraId="39906E99" w14:textId="77777777" w:rsidR="00702CD0" w:rsidRPr="00702CD0" w:rsidRDefault="00702CD0" w:rsidP="00702CD0">
            <w:pPr>
              <w:widowControl w:val="0"/>
              <w:suppressAutoHyphens/>
              <w:jc w:val="center"/>
              <w:rPr>
                <w:rFonts w:ascii="Arial" w:eastAsia="Arial Unicode MS" w:hAnsi="Arial" w:cs="Arial"/>
                <w:b/>
                <w:bCs/>
                <w:color w:val="1F3864" w:themeColor="accent1" w:themeShade="80"/>
                <w:kern w:val="2"/>
                <w:szCs w:val="20"/>
                <w:lang w:eastAsia="hi-IN" w:bidi="hi-IN"/>
              </w:rPr>
            </w:pPr>
            <w:proofErr w:type="spellStart"/>
            <w:r w:rsidRPr="00702CD0">
              <w:rPr>
                <w:rFonts w:ascii="Arial" w:eastAsia="Arial Unicode MS" w:hAnsi="Arial" w:cs="Arial"/>
                <w:b/>
                <w:bCs/>
                <w:color w:val="1F3864" w:themeColor="accent1" w:themeShade="80"/>
                <w:kern w:val="2"/>
                <w:szCs w:val="20"/>
                <w:lang w:eastAsia="hi-IN" w:bidi="hi-IN"/>
              </w:rPr>
              <w:t>Provision</w:t>
            </w:r>
            <w:proofErr w:type="spellEnd"/>
          </w:p>
        </w:tc>
        <w:tc>
          <w:tcPr>
            <w:tcW w:w="4111" w:type="dxa"/>
          </w:tcPr>
          <w:p w14:paraId="74EFA7FD" w14:textId="77777777" w:rsidR="00702CD0" w:rsidRPr="00702CD0" w:rsidRDefault="00702CD0" w:rsidP="00702CD0">
            <w:pPr>
              <w:widowControl w:val="0"/>
              <w:suppressAutoHyphens/>
              <w:jc w:val="center"/>
              <w:rPr>
                <w:rFonts w:ascii="Arial" w:eastAsia="Arial Unicode MS" w:hAnsi="Arial" w:cs="Arial"/>
                <w:b/>
                <w:bCs/>
                <w:color w:val="1F3864" w:themeColor="accent1" w:themeShade="80"/>
                <w:kern w:val="2"/>
                <w:szCs w:val="20"/>
                <w:lang w:eastAsia="hi-IN" w:bidi="hi-IN"/>
              </w:rPr>
            </w:pPr>
            <w:r w:rsidRPr="00702CD0">
              <w:rPr>
                <w:rFonts w:ascii="Arial" w:eastAsia="Arial Unicode MS" w:hAnsi="Arial" w:cs="Arial"/>
                <w:b/>
                <w:bCs/>
                <w:color w:val="1F3864" w:themeColor="accent1" w:themeShade="80"/>
                <w:kern w:val="2"/>
                <w:szCs w:val="20"/>
                <w:lang w:eastAsia="hi-IN" w:bidi="hi-IN"/>
              </w:rPr>
              <w:t>Klausimas/siūloma redakcija</w:t>
            </w:r>
          </w:p>
          <w:p w14:paraId="290C8EE5" w14:textId="77777777" w:rsidR="00702CD0" w:rsidRPr="00702CD0" w:rsidRDefault="00702CD0" w:rsidP="00702CD0">
            <w:pPr>
              <w:widowControl w:val="0"/>
              <w:suppressAutoHyphens/>
              <w:jc w:val="center"/>
              <w:rPr>
                <w:rFonts w:ascii="Arial" w:eastAsia="Arial Unicode MS" w:hAnsi="Arial" w:cs="Arial"/>
                <w:b/>
                <w:color w:val="1F3864" w:themeColor="accent1" w:themeShade="80"/>
                <w:kern w:val="2"/>
                <w:szCs w:val="20"/>
                <w:lang w:eastAsia="hi-IN" w:bidi="hi-IN"/>
              </w:rPr>
            </w:pPr>
          </w:p>
        </w:tc>
        <w:tc>
          <w:tcPr>
            <w:tcW w:w="4819" w:type="dxa"/>
          </w:tcPr>
          <w:p w14:paraId="61D2B5F0" w14:textId="77777777" w:rsidR="00702CD0" w:rsidRPr="00702CD0" w:rsidRDefault="00702CD0" w:rsidP="00702CD0">
            <w:pPr>
              <w:widowControl w:val="0"/>
              <w:suppressAutoHyphens/>
              <w:jc w:val="center"/>
              <w:rPr>
                <w:rFonts w:ascii="Arial" w:eastAsia="Arial Unicode MS" w:hAnsi="Arial" w:cs="Arial"/>
                <w:b/>
                <w:bCs/>
                <w:color w:val="1F3864" w:themeColor="accent1" w:themeShade="80"/>
                <w:kern w:val="2"/>
                <w:szCs w:val="20"/>
                <w:lang w:eastAsia="hi-IN" w:bidi="hi-IN"/>
              </w:rPr>
            </w:pPr>
            <w:proofErr w:type="spellStart"/>
            <w:r w:rsidRPr="00702CD0">
              <w:rPr>
                <w:rFonts w:ascii="Arial" w:eastAsia="Arial Unicode MS" w:hAnsi="Arial" w:cs="Arial"/>
                <w:b/>
                <w:bCs/>
                <w:color w:val="1F3864" w:themeColor="accent1" w:themeShade="80"/>
                <w:kern w:val="2"/>
                <w:szCs w:val="20"/>
                <w:lang w:eastAsia="hi-IN" w:bidi="hi-IN"/>
              </w:rPr>
              <w:t>Question</w:t>
            </w:r>
            <w:proofErr w:type="spellEnd"/>
            <w:r w:rsidRPr="00702CD0">
              <w:rPr>
                <w:rFonts w:ascii="Arial" w:eastAsia="Arial Unicode MS" w:hAnsi="Arial" w:cs="Arial"/>
                <w:b/>
                <w:bCs/>
                <w:color w:val="1F3864" w:themeColor="accent1" w:themeShade="80"/>
                <w:kern w:val="2"/>
                <w:szCs w:val="20"/>
                <w:lang w:eastAsia="hi-IN" w:bidi="hi-IN"/>
              </w:rPr>
              <w:t>/</w:t>
            </w:r>
            <w:proofErr w:type="spellStart"/>
            <w:r w:rsidRPr="00702CD0">
              <w:rPr>
                <w:rFonts w:ascii="Arial" w:eastAsia="Arial Unicode MS" w:hAnsi="Arial" w:cs="Arial"/>
                <w:b/>
                <w:bCs/>
                <w:color w:val="1F3864" w:themeColor="accent1" w:themeShade="80"/>
                <w:kern w:val="2"/>
                <w:szCs w:val="20"/>
                <w:lang w:eastAsia="hi-IN" w:bidi="hi-IN"/>
              </w:rPr>
              <w:t>proposed</w:t>
            </w:r>
            <w:proofErr w:type="spellEnd"/>
            <w:r w:rsidRPr="00702CD0">
              <w:rPr>
                <w:rFonts w:ascii="Arial" w:eastAsia="Arial Unicode MS" w:hAnsi="Arial" w:cs="Arial"/>
                <w:b/>
                <w:bCs/>
                <w:color w:val="1F3864" w:themeColor="accent1" w:themeShade="80"/>
                <w:kern w:val="2"/>
                <w:szCs w:val="20"/>
                <w:lang w:eastAsia="hi-IN" w:bidi="hi-IN"/>
              </w:rPr>
              <w:t xml:space="preserve"> </w:t>
            </w:r>
            <w:proofErr w:type="spellStart"/>
            <w:r w:rsidRPr="00702CD0">
              <w:rPr>
                <w:rFonts w:ascii="Arial" w:eastAsia="Arial Unicode MS" w:hAnsi="Arial" w:cs="Arial"/>
                <w:b/>
                <w:bCs/>
                <w:color w:val="1F3864" w:themeColor="accent1" w:themeShade="80"/>
                <w:kern w:val="2"/>
                <w:szCs w:val="20"/>
                <w:lang w:eastAsia="hi-IN" w:bidi="hi-IN"/>
              </w:rPr>
              <w:t>version</w:t>
            </w:r>
            <w:proofErr w:type="spellEnd"/>
          </w:p>
        </w:tc>
        <w:tc>
          <w:tcPr>
            <w:tcW w:w="4111" w:type="dxa"/>
          </w:tcPr>
          <w:p w14:paraId="6B9AB4B7" w14:textId="77777777" w:rsidR="00702CD0" w:rsidRPr="00702CD0" w:rsidRDefault="00702CD0" w:rsidP="00702CD0">
            <w:pPr>
              <w:widowControl w:val="0"/>
              <w:suppressAutoHyphens/>
              <w:jc w:val="center"/>
              <w:rPr>
                <w:rFonts w:ascii="Arial" w:eastAsia="Arial Unicode MS" w:hAnsi="Arial" w:cs="Arial"/>
                <w:b/>
                <w:bCs/>
                <w:color w:val="1F3864" w:themeColor="accent1" w:themeShade="80"/>
                <w:kern w:val="2"/>
                <w:szCs w:val="20"/>
                <w:lang w:eastAsia="hi-IN" w:bidi="hi-IN"/>
              </w:rPr>
            </w:pPr>
            <w:r w:rsidRPr="00702CD0">
              <w:rPr>
                <w:rFonts w:ascii="Arial" w:eastAsia="Arial Unicode MS" w:hAnsi="Arial" w:cs="Arial"/>
                <w:b/>
                <w:bCs/>
                <w:color w:val="1F3864" w:themeColor="accent1" w:themeShade="80"/>
                <w:kern w:val="2"/>
                <w:szCs w:val="20"/>
                <w:lang w:eastAsia="hi-IN" w:bidi="hi-IN"/>
              </w:rPr>
              <w:t xml:space="preserve">Teikiamas komentaras / siūlymas / </w:t>
            </w:r>
          </w:p>
          <w:p w14:paraId="2913CC57" w14:textId="77777777" w:rsidR="00702CD0" w:rsidRPr="00702CD0" w:rsidRDefault="00702CD0" w:rsidP="00702CD0">
            <w:pPr>
              <w:widowControl w:val="0"/>
              <w:suppressAutoHyphens/>
              <w:jc w:val="center"/>
              <w:rPr>
                <w:rFonts w:ascii="Arial" w:eastAsia="Arial Unicode MS" w:hAnsi="Arial" w:cs="Arial"/>
                <w:b/>
                <w:bCs/>
                <w:color w:val="1F3864" w:themeColor="accent1" w:themeShade="80"/>
                <w:kern w:val="2"/>
                <w:szCs w:val="20"/>
                <w:lang w:eastAsia="hi-IN" w:bidi="hi-IN"/>
              </w:rPr>
            </w:pPr>
            <w:proofErr w:type="spellStart"/>
            <w:r w:rsidRPr="00702CD0">
              <w:rPr>
                <w:rFonts w:ascii="Arial" w:eastAsia="Arial Unicode MS" w:hAnsi="Arial" w:cs="Arial"/>
                <w:b/>
                <w:bCs/>
                <w:color w:val="1F3864" w:themeColor="accent1" w:themeShade="80"/>
                <w:kern w:val="2"/>
                <w:szCs w:val="20"/>
                <w:lang w:eastAsia="hi-IN" w:bidi="hi-IN"/>
              </w:rPr>
              <w:t>Comment</w:t>
            </w:r>
            <w:proofErr w:type="spellEnd"/>
            <w:r w:rsidRPr="00702CD0">
              <w:rPr>
                <w:rFonts w:ascii="Arial" w:eastAsia="Arial Unicode MS" w:hAnsi="Arial" w:cs="Arial"/>
                <w:b/>
                <w:bCs/>
                <w:color w:val="1F3864" w:themeColor="accent1" w:themeShade="80"/>
                <w:kern w:val="2"/>
                <w:szCs w:val="20"/>
                <w:lang w:eastAsia="hi-IN" w:bidi="hi-IN"/>
              </w:rPr>
              <w:t>/</w:t>
            </w:r>
            <w:proofErr w:type="spellStart"/>
            <w:r w:rsidRPr="00702CD0">
              <w:rPr>
                <w:rFonts w:ascii="Arial" w:eastAsia="Arial Unicode MS" w:hAnsi="Arial" w:cs="Arial"/>
                <w:b/>
                <w:bCs/>
                <w:color w:val="1F3864" w:themeColor="accent1" w:themeShade="80"/>
                <w:kern w:val="2"/>
                <w:szCs w:val="20"/>
                <w:lang w:eastAsia="hi-IN" w:bidi="hi-IN"/>
              </w:rPr>
              <w:t>suggestion</w:t>
            </w:r>
            <w:proofErr w:type="spellEnd"/>
            <w:r w:rsidRPr="00702CD0">
              <w:rPr>
                <w:rFonts w:ascii="Arial" w:eastAsia="Arial Unicode MS" w:hAnsi="Arial" w:cs="Arial"/>
                <w:b/>
                <w:bCs/>
                <w:color w:val="1F3864" w:themeColor="accent1" w:themeShade="80"/>
                <w:kern w:val="2"/>
                <w:szCs w:val="20"/>
                <w:lang w:eastAsia="hi-IN" w:bidi="hi-IN"/>
              </w:rPr>
              <w:t xml:space="preserve"> </w:t>
            </w:r>
            <w:proofErr w:type="spellStart"/>
            <w:r w:rsidRPr="00702CD0">
              <w:rPr>
                <w:rFonts w:ascii="Arial" w:eastAsia="Arial Unicode MS" w:hAnsi="Arial" w:cs="Arial"/>
                <w:b/>
                <w:bCs/>
                <w:color w:val="1F3864" w:themeColor="accent1" w:themeShade="80"/>
                <w:kern w:val="2"/>
                <w:szCs w:val="20"/>
                <w:lang w:eastAsia="hi-IN" w:bidi="hi-IN"/>
              </w:rPr>
              <w:t>provided</w:t>
            </w:r>
            <w:proofErr w:type="spellEnd"/>
          </w:p>
        </w:tc>
      </w:tr>
      <w:tr w:rsidR="00702CD0" w:rsidRPr="00702CD0" w14:paraId="3ADDE804" w14:textId="77777777" w:rsidTr="00CA62DA">
        <w:tc>
          <w:tcPr>
            <w:tcW w:w="2126" w:type="dxa"/>
          </w:tcPr>
          <w:p w14:paraId="59147B7D" w14:textId="77777777" w:rsidR="00702CD0" w:rsidRPr="00702CD0" w:rsidRDefault="00702CD0" w:rsidP="00702CD0">
            <w:pPr>
              <w:widowControl w:val="0"/>
              <w:suppressAutoHyphens/>
              <w:rPr>
                <w:rFonts w:ascii="Arial" w:eastAsia="Arial Unicode MS" w:hAnsi="Arial" w:cs="Arial"/>
                <w:b/>
                <w:bCs/>
                <w:color w:val="000000" w:themeColor="text1"/>
                <w:kern w:val="2"/>
                <w:szCs w:val="20"/>
                <w:lang w:eastAsia="hi-IN" w:bidi="hi-IN"/>
              </w:rPr>
            </w:pPr>
            <w:r w:rsidRPr="00702CD0">
              <w:rPr>
                <w:rFonts w:ascii="Arial" w:eastAsia="Arial Unicode MS" w:hAnsi="Arial" w:cs="Arial"/>
                <w:b/>
                <w:bCs/>
                <w:color w:val="000000" w:themeColor="text1"/>
                <w:kern w:val="2"/>
                <w:szCs w:val="20"/>
                <w:lang w:eastAsia="hi-IN" w:bidi="hi-IN"/>
              </w:rPr>
              <w:t>Dalyvavimas pirkime /</w:t>
            </w:r>
            <w:r w:rsidRPr="00702CD0">
              <w:rPr>
                <w:rFonts w:ascii="Times New Roman" w:eastAsia="Arial Unicode MS" w:hAnsi="Times New Roman" w:cs="Arial Unicode MS"/>
                <w:kern w:val="2"/>
                <w:sz w:val="24"/>
                <w:lang w:val="en" w:eastAsia="hi-IN" w:bidi="hi-IN"/>
              </w:rPr>
              <w:t xml:space="preserve"> </w:t>
            </w:r>
            <w:proofErr w:type="spellStart"/>
            <w:r w:rsidRPr="00702CD0">
              <w:rPr>
                <w:rFonts w:ascii="Arial" w:eastAsia="Arial Unicode MS" w:hAnsi="Arial" w:cs="Arial"/>
                <w:b/>
                <w:bCs/>
                <w:color w:val="000000" w:themeColor="text1"/>
                <w:kern w:val="2"/>
                <w:szCs w:val="20"/>
                <w:lang w:eastAsia="hi-IN" w:bidi="hi-IN"/>
              </w:rPr>
              <w:t>Participation</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in</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the</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procurement</w:t>
            </w:r>
            <w:proofErr w:type="spellEnd"/>
            <w:r w:rsidRPr="00702CD0">
              <w:rPr>
                <w:rFonts w:ascii="Arial" w:eastAsia="Arial Unicode MS" w:hAnsi="Arial" w:cs="Arial"/>
                <w:b/>
                <w:bCs/>
                <w:color w:val="000000" w:themeColor="text1"/>
                <w:kern w:val="2"/>
                <w:szCs w:val="20"/>
                <w:lang w:eastAsia="hi-IN" w:bidi="hi-IN"/>
              </w:rPr>
              <w:t xml:space="preserve"> </w:t>
            </w:r>
          </w:p>
        </w:tc>
        <w:tc>
          <w:tcPr>
            <w:tcW w:w="4111" w:type="dxa"/>
          </w:tcPr>
          <w:p w14:paraId="01D24527" w14:textId="77777777" w:rsidR="00702CD0" w:rsidRPr="00702CD0" w:rsidRDefault="00702CD0" w:rsidP="00702CD0">
            <w:pPr>
              <w:widowControl w:val="0"/>
              <w:numPr>
                <w:ilvl w:val="0"/>
                <w:numId w:val="3"/>
              </w:numPr>
              <w:suppressAutoHyphens/>
              <w:ind w:left="321" w:hanging="283"/>
              <w:jc w:val="both"/>
              <w:rPr>
                <w:rFonts w:ascii="Arial" w:eastAsia="Arial Unicode MS" w:hAnsi="Arial" w:cs="Arial"/>
                <w:color w:val="000000"/>
                <w:kern w:val="2"/>
                <w:szCs w:val="18"/>
                <w:lang w:eastAsia="hi-IN" w:bidi="hi-IN"/>
              </w:rPr>
            </w:pPr>
            <w:r w:rsidRPr="00702CD0">
              <w:rPr>
                <w:rFonts w:ascii="Arial" w:eastAsia="Arial Unicode MS" w:hAnsi="Arial" w:cs="Arial"/>
                <w:color w:val="000000" w:themeColor="text1"/>
                <w:kern w:val="2"/>
                <w:szCs w:val="18"/>
                <w:lang w:eastAsia="hi-IN" w:bidi="hi-IN"/>
              </w:rPr>
              <w:t xml:space="preserve">Prašome pateikti atsakymą, ar sudomino dalyvavimo pirkime galimybė? </w:t>
            </w:r>
          </w:p>
          <w:p w14:paraId="7AB39B5E" w14:textId="77777777" w:rsidR="00702CD0" w:rsidRPr="00702CD0" w:rsidRDefault="00702CD0" w:rsidP="00702CD0">
            <w:pPr>
              <w:widowControl w:val="0"/>
              <w:numPr>
                <w:ilvl w:val="0"/>
                <w:numId w:val="3"/>
              </w:numPr>
              <w:suppressAutoHyphens/>
              <w:ind w:left="321" w:hanging="283"/>
              <w:jc w:val="both"/>
              <w:rPr>
                <w:rFonts w:ascii="Arial" w:eastAsia="Arial Unicode MS" w:hAnsi="Arial" w:cs="Arial"/>
                <w:color w:val="000000"/>
                <w:kern w:val="2"/>
                <w:szCs w:val="18"/>
                <w:lang w:eastAsia="hi-IN" w:bidi="hi-IN"/>
              </w:rPr>
            </w:pPr>
            <w:r w:rsidRPr="00702CD0">
              <w:rPr>
                <w:rFonts w:ascii="Arial" w:eastAsia="Arial Unicode MS" w:hAnsi="Arial" w:cs="Arial"/>
                <w:color w:val="000000"/>
                <w:kern w:val="2"/>
                <w:szCs w:val="18"/>
                <w:lang w:eastAsia="hi-IN" w:bidi="hi-IN"/>
              </w:rPr>
              <w:t>Jeigu taip, ar ketinate pateikti pasiūlymą pirkimui?</w:t>
            </w:r>
          </w:p>
          <w:p w14:paraId="575C59D0" w14:textId="77777777" w:rsidR="00702CD0" w:rsidRPr="00702CD0" w:rsidRDefault="00702CD0" w:rsidP="00702CD0">
            <w:pPr>
              <w:widowControl w:val="0"/>
              <w:numPr>
                <w:ilvl w:val="0"/>
                <w:numId w:val="3"/>
              </w:numPr>
              <w:suppressAutoHyphens/>
              <w:ind w:left="321" w:hanging="283"/>
              <w:jc w:val="both"/>
              <w:rPr>
                <w:rFonts w:ascii="Arial" w:eastAsia="Arial Unicode MS" w:hAnsi="Arial" w:cs="Arial"/>
                <w:color w:val="000000"/>
                <w:kern w:val="2"/>
                <w:szCs w:val="18"/>
                <w:lang w:eastAsia="hi-IN" w:bidi="hi-IN"/>
              </w:rPr>
            </w:pPr>
            <w:r w:rsidRPr="00702CD0">
              <w:rPr>
                <w:rFonts w:ascii="Arial" w:eastAsia="Arial Unicode MS" w:hAnsi="Arial" w:cs="Arial"/>
                <w:color w:val="000000"/>
                <w:kern w:val="2"/>
                <w:szCs w:val="18"/>
                <w:lang w:eastAsia="hi-IN" w:bidi="hi-IN"/>
              </w:rPr>
              <w:t>Ar teko įgyvendinti panašaus pobūdžio projektus?</w:t>
            </w:r>
          </w:p>
        </w:tc>
        <w:tc>
          <w:tcPr>
            <w:tcW w:w="4819" w:type="dxa"/>
          </w:tcPr>
          <w:p w14:paraId="0CEE6A4A" w14:textId="77777777" w:rsidR="00702CD0" w:rsidRPr="00702CD0" w:rsidRDefault="00702CD0" w:rsidP="00702CD0">
            <w:pPr>
              <w:widowControl w:val="0"/>
              <w:numPr>
                <w:ilvl w:val="0"/>
                <w:numId w:val="11"/>
              </w:numPr>
              <w:tabs>
                <w:tab w:val="left" w:pos="316"/>
              </w:tabs>
              <w:suppressAutoHyphens/>
              <w:ind w:left="316" w:hanging="283"/>
              <w:jc w:val="both"/>
              <w:rPr>
                <w:rFonts w:ascii="Segoe UI" w:eastAsia="Times New Roman" w:hAnsi="Segoe UI" w:cs="Segoe UI"/>
                <w:sz w:val="21"/>
                <w:szCs w:val="21"/>
                <w:lang w:val="en-US"/>
              </w:rPr>
            </w:pPr>
            <w:r w:rsidRPr="00702CD0">
              <w:rPr>
                <w:rFonts w:ascii="Arial" w:eastAsia="Arial Unicode MS" w:hAnsi="Arial" w:cs="Arial"/>
                <w:color w:val="000000" w:themeColor="text1"/>
                <w:kern w:val="2"/>
                <w:szCs w:val="18"/>
                <w:lang w:val="en-US" w:eastAsia="hi-IN" w:bidi="hi-IN"/>
              </w:rPr>
              <w:t xml:space="preserve">Please provide an answer, are you interested in the possibility of </w:t>
            </w:r>
            <w:proofErr w:type="gramStart"/>
            <w:r w:rsidRPr="00702CD0">
              <w:rPr>
                <w:rFonts w:ascii="Arial" w:eastAsia="Arial Unicode MS" w:hAnsi="Arial" w:cs="Arial"/>
                <w:color w:val="000000" w:themeColor="text1"/>
                <w:kern w:val="2"/>
                <w:szCs w:val="18"/>
                <w:lang w:val="en-US" w:eastAsia="hi-IN" w:bidi="hi-IN"/>
              </w:rPr>
              <w:t>participation</w:t>
            </w:r>
            <w:proofErr w:type="gramEnd"/>
            <w:r w:rsidRPr="00702CD0">
              <w:rPr>
                <w:rFonts w:ascii="Arial" w:eastAsia="Arial Unicode MS" w:hAnsi="Arial" w:cs="Arial"/>
                <w:color w:val="000000" w:themeColor="text1"/>
                <w:kern w:val="2"/>
                <w:szCs w:val="18"/>
                <w:lang w:val="en-US" w:eastAsia="hi-IN" w:bidi="hi-IN"/>
              </w:rPr>
              <w:t xml:space="preserve"> in the procurement? </w:t>
            </w:r>
          </w:p>
          <w:p w14:paraId="317057AD" w14:textId="77777777" w:rsidR="00702CD0" w:rsidRPr="00702CD0" w:rsidRDefault="00702CD0" w:rsidP="00702CD0">
            <w:pPr>
              <w:widowControl w:val="0"/>
              <w:numPr>
                <w:ilvl w:val="0"/>
                <w:numId w:val="11"/>
              </w:numPr>
              <w:tabs>
                <w:tab w:val="left" w:pos="316"/>
              </w:tabs>
              <w:suppressAutoHyphens/>
              <w:ind w:left="316" w:hanging="283"/>
              <w:jc w:val="both"/>
              <w:rPr>
                <w:rFonts w:ascii="Segoe UI" w:eastAsia="Times New Roman" w:hAnsi="Segoe UI" w:cs="Segoe UI"/>
                <w:sz w:val="21"/>
                <w:szCs w:val="21"/>
                <w:lang w:val="en-US"/>
              </w:rPr>
            </w:pPr>
            <w:r w:rsidRPr="00702CD0">
              <w:rPr>
                <w:rFonts w:ascii="Arial" w:eastAsia="Arial Unicode MS" w:hAnsi="Arial" w:cs="Arial"/>
                <w:color w:val="000000" w:themeColor="text1"/>
                <w:kern w:val="2"/>
                <w:szCs w:val="18"/>
                <w:lang w:val="en-US" w:eastAsia="hi-IN" w:bidi="hi-IN"/>
              </w:rPr>
              <w:t xml:space="preserve">If so, are you going to submit an offer for a procurement? </w:t>
            </w:r>
          </w:p>
          <w:p w14:paraId="3DE04391" w14:textId="77777777" w:rsidR="00702CD0" w:rsidRPr="00702CD0" w:rsidRDefault="00702CD0" w:rsidP="00702CD0">
            <w:pPr>
              <w:widowControl w:val="0"/>
              <w:numPr>
                <w:ilvl w:val="0"/>
                <w:numId w:val="11"/>
              </w:numPr>
              <w:tabs>
                <w:tab w:val="left" w:pos="316"/>
              </w:tabs>
              <w:suppressAutoHyphens/>
              <w:ind w:left="316" w:hanging="283"/>
              <w:jc w:val="both"/>
              <w:rPr>
                <w:rFonts w:ascii="Segoe UI" w:eastAsia="Times New Roman" w:hAnsi="Segoe UI" w:cs="Segoe UI"/>
                <w:sz w:val="21"/>
                <w:szCs w:val="21"/>
                <w:lang w:val="en-US"/>
              </w:rPr>
            </w:pPr>
            <w:r w:rsidRPr="00702CD0">
              <w:rPr>
                <w:rFonts w:ascii="Arial" w:eastAsia="Arial Unicode MS" w:hAnsi="Arial" w:cs="Arial"/>
                <w:color w:val="000000" w:themeColor="text1"/>
                <w:kern w:val="2"/>
                <w:szCs w:val="18"/>
                <w:lang w:val="en-US" w:eastAsia="hi-IN" w:bidi="hi-IN"/>
              </w:rPr>
              <w:t>Have you had to implement projects of a similar nature?</w:t>
            </w:r>
          </w:p>
        </w:tc>
        <w:tc>
          <w:tcPr>
            <w:tcW w:w="4111" w:type="dxa"/>
          </w:tcPr>
          <w:p w14:paraId="5F8CE299" w14:textId="77777777" w:rsidR="00702CD0" w:rsidRPr="00702CD0" w:rsidRDefault="00702CD0" w:rsidP="00702CD0">
            <w:pPr>
              <w:widowControl w:val="0"/>
              <w:suppressAutoHyphens/>
              <w:jc w:val="both"/>
              <w:rPr>
                <w:rFonts w:ascii="Arial" w:eastAsia="Arial Unicode MS" w:hAnsi="Arial" w:cs="Arial"/>
                <w:color w:val="000000" w:themeColor="text1"/>
                <w:kern w:val="2"/>
                <w:szCs w:val="20"/>
                <w:lang w:eastAsia="hi-IN" w:bidi="hi-IN"/>
              </w:rPr>
            </w:pPr>
          </w:p>
        </w:tc>
      </w:tr>
      <w:tr w:rsidR="00702CD0" w:rsidRPr="00702CD0" w14:paraId="64CF85AD" w14:textId="77777777" w:rsidTr="00CA62DA">
        <w:tc>
          <w:tcPr>
            <w:tcW w:w="2126" w:type="dxa"/>
          </w:tcPr>
          <w:p w14:paraId="6E1AB286" w14:textId="77777777" w:rsidR="00702CD0" w:rsidRPr="00702CD0" w:rsidRDefault="00702CD0" w:rsidP="00702CD0">
            <w:pPr>
              <w:widowControl w:val="0"/>
              <w:suppressAutoHyphens/>
              <w:rPr>
                <w:rFonts w:ascii="Arial" w:eastAsia="Arial Unicode MS" w:hAnsi="Arial" w:cs="Arial"/>
                <w:b/>
                <w:bCs/>
                <w:color w:val="000000" w:themeColor="text1"/>
                <w:kern w:val="2"/>
                <w:szCs w:val="20"/>
                <w:lang w:eastAsia="hi-IN" w:bidi="hi-IN"/>
              </w:rPr>
            </w:pPr>
            <w:r w:rsidRPr="00702CD0">
              <w:rPr>
                <w:rFonts w:ascii="Arial" w:eastAsia="Arial Unicode MS" w:hAnsi="Arial" w:cs="Arial"/>
                <w:b/>
                <w:bCs/>
                <w:color w:val="000000" w:themeColor="text1"/>
                <w:kern w:val="2"/>
                <w:szCs w:val="20"/>
                <w:lang w:eastAsia="hi-IN" w:bidi="hi-IN"/>
              </w:rPr>
              <w:t>Pirkimo dokumentacija /</w:t>
            </w:r>
            <w:r w:rsidRPr="00702CD0">
              <w:rPr>
                <w:rFonts w:ascii="Times New Roman" w:eastAsia="Arial Unicode MS" w:hAnsi="Times New Roman" w:cs="Arial Unicode MS"/>
                <w:kern w:val="2"/>
                <w:sz w:val="24"/>
                <w:lang w:val="en" w:eastAsia="hi-IN" w:bidi="hi-IN"/>
              </w:rPr>
              <w:t xml:space="preserve"> </w:t>
            </w:r>
            <w:proofErr w:type="spellStart"/>
            <w:r w:rsidRPr="00702CD0">
              <w:rPr>
                <w:rFonts w:ascii="Arial" w:eastAsia="Arial Unicode MS" w:hAnsi="Arial" w:cs="Arial"/>
                <w:b/>
                <w:bCs/>
                <w:color w:val="000000" w:themeColor="text1"/>
                <w:kern w:val="2"/>
                <w:szCs w:val="20"/>
                <w:lang w:eastAsia="hi-IN" w:bidi="hi-IN"/>
              </w:rPr>
              <w:t>Procurement</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documentation</w:t>
            </w:r>
            <w:proofErr w:type="spellEnd"/>
          </w:p>
        </w:tc>
        <w:tc>
          <w:tcPr>
            <w:tcW w:w="4111" w:type="dxa"/>
          </w:tcPr>
          <w:p w14:paraId="113FAD0D" w14:textId="77777777" w:rsidR="00702CD0" w:rsidRPr="00702CD0" w:rsidRDefault="00702CD0" w:rsidP="00702CD0">
            <w:pPr>
              <w:widowControl w:val="0"/>
              <w:numPr>
                <w:ilvl w:val="0"/>
                <w:numId w:val="10"/>
              </w:numPr>
              <w:suppressAutoHyphens/>
              <w:ind w:left="321" w:hanging="321"/>
              <w:contextualSpacing/>
              <w:jc w:val="both"/>
              <w:rPr>
                <w:rFonts w:ascii="Arial" w:eastAsia="ヒラギノ角ゴ Pro W3" w:hAnsi="Arial" w:cs="Arial"/>
                <w:color w:val="000000" w:themeColor="text1"/>
                <w:szCs w:val="20"/>
              </w:rPr>
            </w:pPr>
            <w:r w:rsidRPr="00702CD0">
              <w:rPr>
                <w:rFonts w:ascii="Arial" w:eastAsia="ヒラギノ角ゴ Pro W3" w:hAnsi="Arial" w:cs="Arial"/>
                <w:color w:val="000000" w:themeColor="text1"/>
                <w:szCs w:val="20"/>
              </w:rPr>
              <w:t>Ar pridėta pirkimo dokumentacija suprantama ir aiški? Ar pakankamai aprašytas pirkimo tikslas ir siekiamas įsigyti pirkimo objektas?</w:t>
            </w:r>
          </w:p>
          <w:p w14:paraId="52DE94A1" w14:textId="77777777" w:rsidR="00702CD0" w:rsidRPr="00702CD0" w:rsidRDefault="00702CD0" w:rsidP="00702CD0">
            <w:pPr>
              <w:widowControl w:val="0"/>
              <w:numPr>
                <w:ilvl w:val="0"/>
                <w:numId w:val="10"/>
              </w:numPr>
              <w:suppressAutoHyphens/>
              <w:ind w:left="270" w:hanging="284"/>
              <w:contextualSpacing/>
              <w:jc w:val="both"/>
              <w:rPr>
                <w:rFonts w:ascii="Arial" w:eastAsia="ヒラギノ角ゴ Pro W3" w:hAnsi="Arial" w:cs="Arial"/>
                <w:color w:val="000000" w:themeColor="text1"/>
                <w:szCs w:val="20"/>
              </w:rPr>
            </w:pPr>
            <w:r w:rsidRPr="00702CD0">
              <w:rPr>
                <w:rFonts w:ascii="Arial" w:eastAsia="ヒラギノ角ゴ Pro W3" w:hAnsi="Arial" w:cs="Arial"/>
                <w:color w:val="000000" w:themeColor="text1"/>
                <w:szCs w:val="20"/>
              </w:rPr>
              <w:t xml:space="preserve">Ar pridedama pirkimo dokumentacija atitinka rinkoje esančius produktus? </w:t>
            </w:r>
          </w:p>
          <w:p w14:paraId="3FF8B436" w14:textId="77777777" w:rsidR="00702CD0" w:rsidRPr="00702CD0" w:rsidRDefault="00702CD0" w:rsidP="00702CD0">
            <w:pPr>
              <w:widowControl w:val="0"/>
              <w:numPr>
                <w:ilvl w:val="0"/>
                <w:numId w:val="10"/>
              </w:numPr>
              <w:suppressAutoHyphens/>
              <w:ind w:left="270" w:hanging="284"/>
              <w:contextualSpacing/>
              <w:jc w:val="both"/>
              <w:rPr>
                <w:rFonts w:ascii="Arial" w:eastAsia="ヒラギノ角ゴ Pro W3" w:hAnsi="Arial" w:cs="Arial"/>
                <w:color w:val="000000" w:themeColor="text1"/>
                <w:szCs w:val="20"/>
              </w:rPr>
            </w:pPr>
            <w:r w:rsidRPr="00702CD0">
              <w:rPr>
                <w:rFonts w:ascii="Arial" w:eastAsia="ヒラギノ角ゴ Pro W3" w:hAnsi="Arial" w:cs="Arial"/>
                <w:color w:val="000000" w:themeColor="text1"/>
                <w:szCs w:val="20"/>
              </w:rPr>
              <w:t>Galbūt yra reikalavimų kuriuos Jums būtų sunku ar neįmanoma įgyvendinti, tačiau galit pasiūlyti alternatyvų?</w:t>
            </w:r>
          </w:p>
          <w:p w14:paraId="43265FA6" w14:textId="77777777" w:rsidR="00702CD0" w:rsidRPr="00702CD0" w:rsidRDefault="00702CD0" w:rsidP="00702CD0">
            <w:pPr>
              <w:widowControl w:val="0"/>
              <w:numPr>
                <w:ilvl w:val="0"/>
                <w:numId w:val="10"/>
              </w:numPr>
              <w:suppressAutoHyphens/>
              <w:ind w:left="321" w:hanging="321"/>
              <w:contextualSpacing/>
              <w:jc w:val="both"/>
              <w:rPr>
                <w:rFonts w:ascii="Arial" w:eastAsia="ヒラギノ角ゴ Pro W3" w:hAnsi="Arial" w:cs="Arial"/>
                <w:color w:val="000000" w:themeColor="text1"/>
                <w:szCs w:val="20"/>
              </w:rPr>
            </w:pPr>
            <w:r w:rsidRPr="00702CD0">
              <w:rPr>
                <w:rFonts w:ascii="Arial" w:eastAsia="ヒラギノ角ゴ Pro W3" w:hAnsi="Arial" w:cs="Arial"/>
                <w:color w:val="000000" w:themeColor="text1"/>
                <w:szCs w:val="20"/>
              </w:rPr>
              <w:t>Pirkimas šiuo metu suskirstytas į 12 dalių. Ar toks Pirkimo dalių suskirstymas Jums atrodo tinkamas? Jei ne, kiek dalių siūlytumėte ir kokius kriterijus rekomenduotumėte taikyti pirkimo dalių suskirstymui?</w:t>
            </w:r>
          </w:p>
        </w:tc>
        <w:tc>
          <w:tcPr>
            <w:tcW w:w="4819" w:type="dxa"/>
          </w:tcPr>
          <w:p w14:paraId="32302997" w14:textId="77777777" w:rsidR="00702CD0" w:rsidRPr="00702CD0" w:rsidRDefault="00702CD0" w:rsidP="00702CD0">
            <w:pPr>
              <w:widowControl w:val="0"/>
              <w:numPr>
                <w:ilvl w:val="0"/>
                <w:numId w:val="7"/>
              </w:numPr>
              <w:suppressAutoHyphens/>
              <w:ind w:left="181" w:hanging="181"/>
              <w:contextualSpacing/>
              <w:jc w:val="both"/>
              <w:rPr>
                <w:rFonts w:ascii="Arial" w:eastAsia="ヒラギノ角ゴ Pro W3" w:hAnsi="Arial" w:cs="Arial"/>
                <w:color w:val="000000" w:themeColor="text1"/>
                <w:szCs w:val="20"/>
                <w:lang w:val="en-US"/>
              </w:rPr>
            </w:pPr>
            <w:r w:rsidRPr="00702CD0">
              <w:rPr>
                <w:rFonts w:ascii="Arial" w:eastAsia="ヒラギノ角ゴ Pro W3" w:hAnsi="Arial" w:cs="Arial"/>
                <w:color w:val="000000" w:themeColor="text1"/>
                <w:szCs w:val="20"/>
                <w:lang w:val="en-US"/>
              </w:rPr>
              <w:t xml:space="preserve">Is the attached procurement documentation understandable and clear? Is the purpose of the procurement sufficiently </w:t>
            </w:r>
            <w:proofErr w:type="gramStart"/>
            <w:r w:rsidRPr="00702CD0">
              <w:rPr>
                <w:rFonts w:ascii="Arial" w:eastAsia="ヒラギノ角ゴ Pro W3" w:hAnsi="Arial" w:cs="Arial"/>
                <w:color w:val="000000" w:themeColor="text1"/>
                <w:szCs w:val="20"/>
                <w:lang w:val="en-US"/>
              </w:rPr>
              <w:t>described</w:t>
            </w:r>
            <w:proofErr w:type="gramEnd"/>
            <w:r w:rsidRPr="00702CD0">
              <w:rPr>
                <w:rFonts w:ascii="Arial" w:eastAsia="ヒラギノ角ゴ Pro W3" w:hAnsi="Arial" w:cs="Arial"/>
                <w:color w:val="000000" w:themeColor="text1"/>
                <w:szCs w:val="20"/>
                <w:lang w:val="en-US"/>
              </w:rPr>
              <w:t xml:space="preserve"> and the object of the procurement sought to be acquired?</w:t>
            </w:r>
          </w:p>
          <w:p w14:paraId="7CB847DD" w14:textId="77777777" w:rsidR="00702CD0" w:rsidRPr="00702CD0" w:rsidRDefault="00702CD0" w:rsidP="00702CD0">
            <w:pPr>
              <w:widowControl w:val="0"/>
              <w:numPr>
                <w:ilvl w:val="0"/>
                <w:numId w:val="7"/>
              </w:numPr>
              <w:suppressAutoHyphens/>
              <w:ind w:left="181" w:hanging="181"/>
              <w:contextualSpacing/>
              <w:jc w:val="both"/>
              <w:rPr>
                <w:rFonts w:ascii="Arial" w:eastAsia="ヒラギノ角ゴ Pro W3" w:hAnsi="Arial" w:cs="Arial"/>
                <w:color w:val="000000" w:themeColor="text1"/>
                <w:szCs w:val="20"/>
                <w:lang w:val="en-US"/>
              </w:rPr>
            </w:pPr>
            <w:r w:rsidRPr="00702CD0">
              <w:rPr>
                <w:rFonts w:ascii="Arial" w:eastAsia="ヒラギノ角ゴ Pro W3" w:hAnsi="Arial" w:cs="Arial"/>
                <w:color w:val="000000" w:themeColor="text1"/>
                <w:szCs w:val="20"/>
                <w:lang w:val="en-US"/>
              </w:rPr>
              <w:t xml:space="preserve">Does the attached procurement documentation correspond to the products available on the market? </w:t>
            </w:r>
          </w:p>
          <w:p w14:paraId="44A9EA76" w14:textId="77777777" w:rsidR="00702CD0" w:rsidRPr="00702CD0" w:rsidRDefault="00702CD0" w:rsidP="00702CD0">
            <w:pPr>
              <w:widowControl w:val="0"/>
              <w:numPr>
                <w:ilvl w:val="0"/>
                <w:numId w:val="7"/>
              </w:numPr>
              <w:suppressAutoHyphens/>
              <w:ind w:left="181" w:hanging="181"/>
              <w:contextualSpacing/>
              <w:jc w:val="both"/>
              <w:rPr>
                <w:rFonts w:ascii="Arial" w:eastAsia="ヒラギノ角ゴ Pro W3" w:hAnsi="Arial" w:cs="Arial"/>
                <w:color w:val="000000" w:themeColor="text1"/>
                <w:szCs w:val="20"/>
                <w:lang w:val="en-US"/>
              </w:rPr>
            </w:pPr>
            <w:r w:rsidRPr="00702CD0">
              <w:rPr>
                <w:rFonts w:ascii="Arial" w:eastAsia="ヒラギノ角ゴ Pro W3" w:hAnsi="Arial" w:cs="Arial"/>
                <w:color w:val="000000" w:themeColor="text1"/>
                <w:szCs w:val="20"/>
                <w:lang w:val="en-US"/>
              </w:rPr>
              <w:t xml:space="preserve">Are there the requirements that would be difficult or impossible for you to implement, but </w:t>
            </w:r>
            <w:proofErr w:type="gramStart"/>
            <w:r w:rsidRPr="00702CD0">
              <w:rPr>
                <w:rFonts w:ascii="Arial" w:eastAsia="ヒラギノ角ゴ Pro W3" w:hAnsi="Arial" w:cs="Arial"/>
                <w:color w:val="000000" w:themeColor="text1"/>
                <w:szCs w:val="20"/>
                <w:lang w:val="en-US"/>
              </w:rPr>
              <w:t>you can</w:t>
            </w:r>
            <w:proofErr w:type="gramEnd"/>
            <w:r w:rsidRPr="00702CD0">
              <w:rPr>
                <w:rFonts w:ascii="Arial" w:eastAsia="ヒラギノ角ゴ Pro W3" w:hAnsi="Arial" w:cs="Arial"/>
                <w:color w:val="000000" w:themeColor="text1"/>
                <w:szCs w:val="20"/>
                <w:lang w:val="en-US"/>
              </w:rPr>
              <w:t xml:space="preserve"> offer alternatives?</w:t>
            </w:r>
          </w:p>
          <w:p w14:paraId="45949067" w14:textId="77777777" w:rsidR="00702CD0" w:rsidRPr="00702CD0" w:rsidRDefault="00702CD0" w:rsidP="00702CD0">
            <w:pPr>
              <w:widowControl w:val="0"/>
              <w:numPr>
                <w:ilvl w:val="0"/>
                <w:numId w:val="10"/>
              </w:numPr>
              <w:suppressAutoHyphens/>
              <w:ind w:left="270" w:hanging="284"/>
              <w:contextualSpacing/>
              <w:jc w:val="both"/>
              <w:rPr>
                <w:rFonts w:ascii="Arial" w:eastAsia="ヒラギノ角ゴ Pro W3" w:hAnsi="Arial" w:cs="Arial"/>
                <w:color w:val="000000" w:themeColor="text1"/>
                <w:szCs w:val="20"/>
                <w:lang w:val="en-US"/>
              </w:rPr>
            </w:pPr>
            <w:r w:rsidRPr="00702CD0">
              <w:rPr>
                <w:rFonts w:ascii="Arial" w:eastAsia="ヒラギノ角ゴ Pro W3" w:hAnsi="Arial" w:cs="Arial"/>
                <w:color w:val="000000" w:themeColor="text1"/>
                <w:szCs w:val="20"/>
                <w:lang w:val="en-US"/>
              </w:rPr>
              <w:t>The procurement is currently divided into 12 parts. Do you find this division of procurement parts suitable? If not, how many parts would you suggest, and what criteria would you recommend for dividing the procurement into parts?</w:t>
            </w:r>
          </w:p>
        </w:tc>
        <w:tc>
          <w:tcPr>
            <w:tcW w:w="4111" w:type="dxa"/>
          </w:tcPr>
          <w:p w14:paraId="6F748998" w14:textId="77777777" w:rsidR="00702CD0" w:rsidRPr="00702CD0" w:rsidRDefault="00702CD0" w:rsidP="00702CD0">
            <w:pPr>
              <w:widowControl w:val="0"/>
              <w:suppressAutoHyphens/>
              <w:jc w:val="both"/>
              <w:rPr>
                <w:rFonts w:ascii="Arial" w:eastAsia="Arial Unicode MS" w:hAnsi="Arial" w:cs="Arial"/>
                <w:color w:val="000000" w:themeColor="text1"/>
                <w:kern w:val="2"/>
                <w:szCs w:val="20"/>
                <w:lang w:eastAsia="hi-IN" w:bidi="hi-IN"/>
              </w:rPr>
            </w:pPr>
          </w:p>
        </w:tc>
      </w:tr>
      <w:tr w:rsidR="00702CD0" w:rsidRPr="00702CD0" w14:paraId="14B9539E" w14:textId="77777777" w:rsidTr="00CA62DA">
        <w:tc>
          <w:tcPr>
            <w:tcW w:w="2126" w:type="dxa"/>
            <w:shd w:val="clear" w:color="auto" w:fill="FFFFFF" w:themeFill="background1"/>
          </w:tcPr>
          <w:p w14:paraId="084828A0" w14:textId="77777777" w:rsidR="00702CD0" w:rsidRPr="00702CD0" w:rsidRDefault="00702CD0" w:rsidP="00702CD0">
            <w:pPr>
              <w:widowControl w:val="0"/>
              <w:suppressAutoHyphens/>
              <w:spacing w:line="252" w:lineRule="auto"/>
              <w:rPr>
                <w:rFonts w:ascii="Times New Roman" w:eastAsia="Arial Unicode MS" w:hAnsi="Times New Roman" w:cs="Arial Unicode MS"/>
                <w:kern w:val="2"/>
                <w:sz w:val="24"/>
                <w:lang w:val="en" w:eastAsia="hi-IN" w:bidi="hi-IN"/>
              </w:rPr>
            </w:pPr>
            <w:r w:rsidRPr="00702CD0">
              <w:rPr>
                <w:rFonts w:ascii="Arial" w:eastAsia="Arial Unicode MS" w:hAnsi="Arial" w:cs="Arial"/>
                <w:b/>
                <w:bCs/>
                <w:color w:val="000000" w:themeColor="text1"/>
                <w:kern w:val="2"/>
                <w:szCs w:val="20"/>
                <w:lang w:eastAsia="hi-IN" w:bidi="hi-IN"/>
              </w:rPr>
              <w:t>Pirkimo objekto kaina /</w:t>
            </w:r>
            <w:r w:rsidRPr="00702CD0">
              <w:rPr>
                <w:rFonts w:ascii="Times New Roman" w:eastAsia="Arial Unicode MS" w:hAnsi="Times New Roman" w:cs="Arial Unicode MS"/>
                <w:kern w:val="2"/>
                <w:sz w:val="24"/>
                <w:lang w:val="en" w:eastAsia="hi-IN" w:bidi="hi-IN"/>
              </w:rPr>
              <w:t xml:space="preserve"> </w:t>
            </w:r>
          </w:p>
          <w:p w14:paraId="534B2F61" w14:textId="77777777" w:rsidR="00702CD0" w:rsidRPr="00702CD0" w:rsidRDefault="00702CD0" w:rsidP="00702CD0">
            <w:pPr>
              <w:widowControl w:val="0"/>
              <w:suppressAutoHyphens/>
              <w:spacing w:line="252" w:lineRule="auto"/>
              <w:rPr>
                <w:rFonts w:ascii="Arial" w:eastAsia="Arial Unicode MS" w:hAnsi="Arial" w:cs="Arial"/>
                <w:b/>
                <w:bCs/>
                <w:color w:val="000000" w:themeColor="text1"/>
                <w:kern w:val="2"/>
                <w:szCs w:val="20"/>
                <w:lang w:eastAsia="hi-IN" w:bidi="hi-IN"/>
              </w:rPr>
            </w:pPr>
            <w:proofErr w:type="spellStart"/>
            <w:r w:rsidRPr="00702CD0">
              <w:rPr>
                <w:rFonts w:ascii="Arial" w:eastAsia="Arial Unicode MS" w:hAnsi="Arial" w:cs="Arial"/>
                <w:b/>
                <w:bCs/>
                <w:color w:val="000000" w:themeColor="text1"/>
                <w:kern w:val="2"/>
                <w:szCs w:val="20"/>
                <w:lang w:eastAsia="hi-IN" w:bidi="hi-IN"/>
              </w:rPr>
              <w:t>The</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cost</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of</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the</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object</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of</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procurement</w:t>
            </w:r>
            <w:proofErr w:type="spellEnd"/>
          </w:p>
        </w:tc>
        <w:tc>
          <w:tcPr>
            <w:tcW w:w="4111" w:type="dxa"/>
            <w:shd w:val="clear" w:color="auto" w:fill="FFFFFF" w:themeFill="background1"/>
          </w:tcPr>
          <w:p w14:paraId="0665915B" w14:textId="039AE0CA" w:rsidR="00702CD0" w:rsidRPr="00702CD0" w:rsidRDefault="00702CD0" w:rsidP="00702CD0">
            <w:pPr>
              <w:widowControl w:val="0"/>
              <w:suppressAutoHyphens/>
              <w:jc w:val="both"/>
              <w:rPr>
                <w:rFonts w:ascii="Arial" w:eastAsia="Arial Unicode MS" w:hAnsi="Arial" w:cs="Arial"/>
                <w:kern w:val="2"/>
                <w:szCs w:val="20"/>
                <w:lang w:val="en" w:eastAsia="hi-IN" w:bidi="hi-IN"/>
              </w:rPr>
            </w:pPr>
            <w:r w:rsidRPr="00702CD0">
              <w:rPr>
                <w:rFonts w:ascii="Arial" w:eastAsia="Arial Unicode MS" w:hAnsi="Arial" w:cs="Arial"/>
                <w:kern w:val="2"/>
                <w:szCs w:val="20"/>
                <w:lang w:eastAsia="hi-IN" w:bidi="hi-IN"/>
              </w:rPr>
              <w:t xml:space="preserve">Prašome pateikti </w:t>
            </w:r>
            <w:r w:rsidR="00D6429D" w:rsidRPr="00D6429D">
              <w:rPr>
                <w:rFonts w:ascii="Arial" w:eastAsia="Arial Unicode MS" w:hAnsi="Arial" w:cs="Arial"/>
                <w:kern w:val="2"/>
                <w:szCs w:val="20"/>
                <w:lang w:eastAsia="hi-IN" w:bidi="hi-IN"/>
              </w:rPr>
              <w:t xml:space="preserve">kiekvieno </w:t>
            </w:r>
            <w:r w:rsidRPr="00702CD0">
              <w:rPr>
                <w:rFonts w:ascii="Arial" w:eastAsia="Arial Unicode MS" w:hAnsi="Arial" w:cs="Arial"/>
                <w:kern w:val="2"/>
                <w:szCs w:val="20"/>
                <w:lang w:eastAsia="hi-IN" w:bidi="hi-IN"/>
              </w:rPr>
              <w:t>pirkimo objekto preliminarią kainą ir tiekimo terminą</w:t>
            </w:r>
            <w:r w:rsidRPr="00702CD0">
              <w:rPr>
                <w:rFonts w:ascii="Arial" w:eastAsia="Arial Unicode MS" w:hAnsi="Arial" w:cs="Arial"/>
                <w:kern w:val="2"/>
                <w:szCs w:val="20"/>
                <w:lang w:val="en" w:eastAsia="hi-IN" w:bidi="hi-IN"/>
              </w:rPr>
              <w:t xml:space="preserve">. </w:t>
            </w:r>
          </w:p>
          <w:p w14:paraId="0185FFDE" w14:textId="77777777" w:rsidR="00702CD0" w:rsidRPr="00702CD0" w:rsidRDefault="00702CD0" w:rsidP="00702CD0">
            <w:pPr>
              <w:contextualSpacing/>
              <w:jc w:val="both"/>
              <w:rPr>
                <w:rFonts w:ascii="Arial" w:eastAsia="ヒラギノ角ゴ Pro W3" w:hAnsi="Arial" w:cs="Arial"/>
                <w:color w:val="000000"/>
                <w:szCs w:val="20"/>
              </w:rPr>
            </w:pPr>
            <w:r w:rsidRPr="00702CD0">
              <w:rPr>
                <w:rFonts w:ascii="Arial" w:eastAsia="ヒラギノ角ゴ Pro W3" w:hAnsi="Arial" w:cs="Arial"/>
                <w:i/>
                <w:iCs/>
                <w:color w:val="000000"/>
                <w:szCs w:val="20"/>
              </w:rPr>
              <w:t>Kaina prašoma tik rinkos tyrimo tikslais, siekiant kuo geriau nustatyti pirkimo vertę, ši informacija nebus naudojama jokiais kitais tikslais</w:t>
            </w:r>
            <w:r w:rsidRPr="00702CD0">
              <w:rPr>
                <w:rFonts w:ascii="Arial" w:eastAsia="ヒラギノ角ゴ Pro W3" w:hAnsi="Arial" w:cs="Arial"/>
                <w:color w:val="000000"/>
                <w:szCs w:val="20"/>
              </w:rPr>
              <w:t>.</w:t>
            </w:r>
          </w:p>
        </w:tc>
        <w:tc>
          <w:tcPr>
            <w:tcW w:w="4819" w:type="dxa"/>
            <w:shd w:val="clear" w:color="auto" w:fill="FFFFFF" w:themeFill="background1"/>
          </w:tcPr>
          <w:p w14:paraId="0CB596C8" w14:textId="018E9A1C" w:rsidR="00702CD0" w:rsidRPr="00702CD0" w:rsidRDefault="00702CD0" w:rsidP="00702CD0">
            <w:pPr>
              <w:widowControl w:val="0"/>
              <w:suppressAutoHyphens/>
              <w:jc w:val="both"/>
              <w:rPr>
                <w:rFonts w:ascii="Arial" w:eastAsia="Arial Unicode MS" w:hAnsi="Arial" w:cs="Arial"/>
                <w:color w:val="000000" w:themeColor="text1"/>
                <w:kern w:val="2"/>
                <w:szCs w:val="20"/>
                <w:lang w:val="en-US" w:eastAsia="hi-IN" w:bidi="hi-IN"/>
              </w:rPr>
            </w:pPr>
            <w:r w:rsidRPr="00702CD0">
              <w:rPr>
                <w:rFonts w:ascii="Arial" w:eastAsia="Arial Unicode MS" w:hAnsi="Arial" w:cs="Arial"/>
                <w:color w:val="000000" w:themeColor="text1"/>
                <w:kern w:val="2"/>
                <w:szCs w:val="20"/>
                <w:lang w:val="en-US" w:eastAsia="hi-IN" w:bidi="hi-IN"/>
              </w:rPr>
              <w:t xml:space="preserve">Please provide the preliminary price of </w:t>
            </w:r>
            <w:r w:rsidR="00D6429D" w:rsidRPr="00D6429D">
              <w:rPr>
                <w:rFonts w:ascii="Arial" w:eastAsia="Arial Unicode MS" w:hAnsi="Arial" w:cs="Arial"/>
                <w:color w:val="000000" w:themeColor="text1"/>
                <w:kern w:val="2"/>
                <w:szCs w:val="20"/>
                <w:lang w:val="en-US" w:eastAsia="hi-IN" w:bidi="hi-IN"/>
              </w:rPr>
              <w:t>each</w:t>
            </w:r>
            <w:r w:rsidRPr="00702CD0">
              <w:rPr>
                <w:rFonts w:ascii="Arial" w:eastAsia="Arial Unicode MS" w:hAnsi="Arial" w:cs="Arial"/>
                <w:color w:val="000000" w:themeColor="text1"/>
                <w:kern w:val="2"/>
                <w:szCs w:val="20"/>
                <w:lang w:val="en-US" w:eastAsia="hi-IN" w:bidi="hi-IN"/>
              </w:rPr>
              <w:t xml:space="preserve"> object of procurement and term of delivery of goods.</w:t>
            </w:r>
          </w:p>
          <w:p w14:paraId="2D6633CD" w14:textId="77777777" w:rsidR="00702CD0" w:rsidRPr="00702CD0" w:rsidRDefault="00702CD0" w:rsidP="00702CD0">
            <w:pPr>
              <w:widowControl w:val="0"/>
              <w:suppressAutoHyphens/>
              <w:jc w:val="both"/>
              <w:rPr>
                <w:rFonts w:ascii="Arial" w:eastAsia="Arial Unicode MS" w:hAnsi="Arial" w:cs="Arial"/>
                <w:i/>
                <w:iCs/>
                <w:color w:val="000000" w:themeColor="text1"/>
                <w:kern w:val="2"/>
                <w:szCs w:val="20"/>
                <w:lang w:val="en-US" w:eastAsia="hi-IN" w:bidi="hi-IN"/>
              </w:rPr>
            </w:pPr>
            <w:r w:rsidRPr="00702CD0">
              <w:rPr>
                <w:rFonts w:ascii="Arial" w:eastAsia="Arial Unicode MS" w:hAnsi="Arial" w:cs="Arial"/>
                <w:i/>
                <w:iCs/>
                <w:color w:val="000000" w:themeColor="text1"/>
                <w:kern w:val="2"/>
                <w:szCs w:val="20"/>
                <w:lang w:val="en-US" w:eastAsia="hi-IN" w:bidi="hi-IN"/>
              </w:rPr>
              <w:t xml:space="preserve">The </w:t>
            </w:r>
            <w:proofErr w:type="gramStart"/>
            <w:r w:rsidRPr="00702CD0">
              <w:rPr>
                <w:rFonts w:ascii="Arial" w:eastAsia="Arial Unicode MS" w:hAnsi="Arial" w:cs="Arial"/>
                <w:i/>
                <w:iCs/>
                <w:color w:val="000000" w:themeColor="text1"/>
                <w:kern w:val="2"/>
                <w:szCs w:val="20"/>
                <w:lang w:val="en-US" w:eastAsia="hi-IN" w:bidi="hi-IN"/>
              </w:rPr>
              <w:t>price</w:t>
            </w:r>
            <w:proofErr w:type="gramEnd"/>
            <w:r w:rsidRPr="00702CD0">
              <w:rPr>
                <w:rFonts w:ascii="Arial" w:eastAsia="Arial Unicode MS" w:hAnsi="Arial" w:cs="Arial"/>
                <w:i/>
                <w:iCs/>
                <w:color w:val="000000" w:themeColor="text1"/>
                <w:kern w:val="2"/>
                <w:szCs w:val="20"/>
                <w:lang w:val="en-US" w:eastAsia="hi-IN" w:bidi="hi-IN"/>
              </w:rPr>
              <w:t xml:space="preserve"> is requested only for the purpose of market </w:t>
            </w:r>
            <w:proofErr w:type="gramStart"/>
            <w:r w:rsidRPr="00702CD0">
              <w:rPr>
                <w:rFonts w:ascii="Arial" w:eastAsia="Arial Unicode MS" w:hAnsi="Arial" w:cs="Arial"/>
                <w:i/>
                <w:iCs/>
                <w:color w:val="000000" w:themeColor="text1"/>
                <w:kern w:val="2"/>
                <w:szCs w:val="20"/>
                <w:lang w:val="en-US" w:eastAsia="hi-IN" w:bidi="hi-IN"/>
              </w:rPr>
              <w:t>research,</w:t>
            </w:r>
            <w:proofErr w:type="gramEnd"/>
            <w:r w:rsidRPr="00702CD0">
              <w:rPr>
                <w:rFonts w:ascii="Arial" w:eastAsia="Arial Unicode MS" w:hAnsi="Arial" w:cs="Arial"/>
                <w:i/>
                <w:iCs/>
                <w:color w:val="000000" w:themeColor="text1"/>
                <w:kern w:val="2"/>
                <w:szCs w:val="20"/>
                <w:lang w:val="en-US" w:eastAsia="hi-IN" w:bidi="hi-IN"/>
              </w:rPr>
              <w:t xml:space="preserve"> </w:t>
            </w:r>
            <w:proofErr w:type="gramStart"/>
            <w:r w:rsidRPr="00702CD0">
              <w:rPr>
                <w:rFonts w:ascii="Arial" w:eastAsia="Arial Unicode MS" w:hAnsi="Arial" w:cs="Arial"/>
                <w:i/>
                <w:iCs/>
                <w:color w:val="000000" w:themeColor="text1"/>
                <w:kern w:val="2"/>
                <w:szCs w:val="20"/>
                <w:lang w:val="en-US" w:eastAsia="hi-IN" w:bidi="hi-IN"/>
              </w:rPr>
              <w:t>in order to</w:t>
            </w:r>
            <w:proofErr w:type="gramEnd"/>
            <w:r w:rsidRPr="00702CD0">
              <w:rPr>
                <w:rFonts w:ascii="Arial" w:eastAsia="Arial Unicode MS" w:hAnsi="Arial" w:cs="Arial"/>
                <w:i/>
                <w:iCs/>
                <w:color w:val="000000" w:themeColor="text1"/>
                <w:kern w:val="2"/>
                <w:szCs w:val="20"/>
                <w:lang w:val="en-US" w:eastAsia="hi-IN" w:bidi="hi-IN"/>
              </w:rPr>
              <w:t xml:space="preserve"> determine the value of the procurement in the best possible way, this information will not be used for any other purpose.</w:t>
            </w:r>
          </w:p>
        </w:tc>
        <w:tc>
          <w:tcPr>
            <w:tcW w:w="4111" w:type="dxa"/>
            <w:shd w:val="clear" w:color="auto" w:fill="FFFFFF" w:themeFill="background1"/>
          </w:tcPr>
          <w:p w14:paraId="44DE06D8" w14:textId="77777777" w:rsidR="00702CD0" w:rsidRPr="00702CD0" w:rsidRDefault="00702CD0" w:rsidP="00702CD0">
            <w:pPr>
              <w:widowControl w:val="0"/>
              <w:suppressAutoHyphens/>
              <w:jc w:val="both"/>
              <w:rPr>
                <w:rFonts w:ascii="Arial" w:eastAsia="Arial Unicode MS" w:hAnsi="Arial" w:cs="Arial"/>
                <w:color w:val="000000" w:themeColor="text1"/>
                <w:kern w:val="2"/>
                <w:szCs w:val="20"/>
                <w:lang w:eastAsia="hi-IN" w:bidi="hi-IN"/>
              </w:rPr>
            </w:pPr>
          </w:p>
        </w:tc>
      </w:tr>
      <w:tr w:rsidR="00702CD0" w:rsidRPr="00702CD0" w14:paraId="074C1D42" w14:textId="77777777" w:rsidTr="00CA62DA">
        <w:tc>
          <w:tcPr>
            <w:tcW w:w="2126" w:type="dxa"/>
            <w:shd w:val="clear" w:color="auto" w:fill="FFFFFF" w:themeFill="background1"/>
          </w:tcPr>
          <w:p w14:paraId="24C9869A" w14:textId="77777777" w:rsidR="00702CD0" w:rsidRPr="00702CD0" w:rsidRDefault="00702CD0" w:rsidP="00702CD0">
            <w:pPr>
              <w:widowControl w:val="0"/>
              <w:suppressAutoHyphens/>
              <w:spacing w:line="252" w:lineRule="auto"/>
              <w:rPr>
                <w:rFonts w:ascii="Arial" w:eastAsia="Arial Unicode MS" w:hAnsi="Arial" w:cs="Arial"/>
                <w:b/>
                <w:bCs/>
                <w:color w:val="000000" w:themeColor="text1"/>
                <w:kern w:val="2"/>
                <w:szCs w:val="20"/>
                <w:lang w:eastAsia="hi-IN" w:bidi="hi-IN"/>
              </w:rPr>
            </w:pPr>
            <w:r w:rsidRPr="00702CD0">
              <w:rPr>
                <w:rFonts w:ascii="Arial" w:eastAsia="Arial Unicode MS" w:hAnsi="Arial" w:cs="Arial"/>
                <w:b/>
                <w:bCs/>
                <w:color w:val="000000" w:themeColor="text1"/>
                <w:kern w:val="2"/>
                <w:szCs w:val="20"/>
                <w:lang w:eastAsia="hi-IN" w:bidi="hi-IN"/>
              </w:rPr>
              <w:t xml:space="preserve">Kainodara, įtaka kainai / </w:t>
            </w:r>
          </w:p>
          <w:p w14:paraId="623D903E" w14:textId="77777777" w:rsidR="00702CD0" w:rsidRPr="00702CD0" w:rsidRDefault="00702CD0" w:rsidP="00702CD0">
            <w:pPr>
              <w:widowControl w:val="0"/>
              <w:suppressAutoHyphens/>
              <w:spacing w:line="252" w:lineRule="auto"/>
              <w:rPr>
                <w:rFonts w:ascii="Arial" w:eastAsia="Arial Unicode MS" w:hAnsi="Arial" w:cs="Arial"/>
                <w:b/>
                <w:bCs/>
                <w:color w:val="000000" w:themeColor="text1"/>
                <w:kern w:val="2"/>
                <w:szCs w:val="20"/>
                <w:lang w:eastAsia="hi-IN" w:bidi="hi-IN"/>
              </w:rPr>
            </w:pPr>
            <w:proofErr w:type="spellStart"/>
            <w:r w:rsidRPr="00702CD0">
              <w:rPr>
                <w:rFonts w:ascii="Arial" w:eastAsia="Arial Unicode MS" w:hAnsi="Arial" w:cs="Arial"/>
                <w:b/>
                <w:bCs/>
                <w:color w:val="000000" w:themeColor="text1"/>
                <w:kern w:val="2"/>
                <w:szCs w:val="20"/>
                <w:lang w:eastAsia="hi-IN" w:bidi="hi-IN"/>
              </w:rPr>
              <w:t>Pricing</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price</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influence</w:t>
            </w:r>
            <w:proofErr w:type="spellEnd"/>
          </w:p>
        </w:tc>
        <w:tc>
          <w:tcPr>
            <w:tcW w:w="4111" w:type="dxa"/>
            <w:shd w:val="clear" w:color="auto" w:fill="FFFFFF" w:themeFill="background1"/>
          </w:tcPr>
          <w:p w14:paraId="6ED3939B" w14:textId="77777777" w:rsidR="00702CD0" w:rsidRPr="00702CD0" w:rsidRDefault="00702CD0" w:rsidP="00702CD0">
            <w:pPr>
              <w:widowControl w:val="0"/>
              <w:numPr>
                <w:ilvl w:val="0"/>
                <w:numId w:val="6"/>
              </w:numPr>
              <w:suppressAutoHyphens/>
              <w:ind w:left="321" w:hanging="284"/>
              <w:contextualSpacing/>
              <w:jc w:val="both"/>
              <w:rPr>
                <w:rFonts w:ascii="Arial" w:eastAsia="ヒラギノ角ゴ Pro W3" w:hAnsi="Arial" w:cs="Arial"/>
                <w:color w:val="000000"/>
                <w:szCs w:val="20"/>
              </w:rPr>
            </w:pPr>
            <w:r w:rsidRPr="00702CD0">
              <w:rPr>
                <w:rFonts w:ascii="Arial" w:eastAsia="ヒラギノ角ゴ Pro W3" w:hAnsi="Arial" w:cs="Arial"/>
                <w:color w:val="000000"/>
                <w:szCs w:val="20"/>
              </w:rPr>
              <w:t xml:space="preserve">Kokie veiksniai turi įtakos pirkimo objekto kainai? </w:t>
            </w:r>
          </w:p>
          <w:p w14:paraId="45D28F87" w14:textId="77777777" w:rsidR="00702CD0" w:rsidRPr="00702CD0" w:rsidRDefault="00702CD0" w:rsidP="00702CD0">
            <w:pPr>
              <w:widowControl w:val="0"/>
              <w:numPr>
                <w:ilvl w:val="0"/>
                <w:numId w:val="6"/>
              </w:numPr>
              <w:suppressAutoHyphens/>
              <w:ind w:left="321" w:hanging="284"/>
              <w:contextualSpacing/>
              <w:jc w:val="both"/>
              <w:rPr>
                <w:rFonts w:ascii="Arial" w:eastAsia="ヒラギノ角ゴ Pro W3" w:hAnsi="Arial" w:cs="Arial"/>
                <w:color w:val="000000"/>
                <w:szCs w:val="20"/>
              </w:rPr>
            </w:pPr>
            <w:r w:rsidRPr="00702CD0">
              <w:rPr>
                <w:rFonts w:ascii="Arial" w:eastAsia="ヒラギノ角ゴ Pro W3" w:hAnsi="Arial" w:cs="Arial"/>
                <w:color w:val="000000"/>
                <w:szCs w:val="20"/>
              </w:rPr>
              <w:t xml:space="preserve">Kas ir kokia dalimi galėtų mažinti kainą? </w:t>
            </w:r>
          </w:p>
          <w:p w14:paraId="39D90F60" w14:textId="77777777" w:rsidR="00702CD0" w:rsidRPr="00702CD0" w:rsidRDefault="00702CD0" w:rsidP="00702CD0">
            <w:pPr>
              <w:widowControl w:val="0"/>
              <w:numPr>
                <w:ilvl w:val="0"/>
                <w:numId w:val="6"/>
              </w:numPr>
              <w:suppressAutoHyphens/>
              <w:ind w:left="321" w:hanging="284"/>
              <w:contextualSpacing/>
              <w:jc w:val="both"/>
              <w:rPr>
                <w:rFonts w:ascii="Arial" w:eastAsia="ヒラギノ角ゴ Pro W3" w:hAnsi="Arial" w:cs="Arial"/>
                <w:color w:val="000000"/>
                <w:szCs w:val="20"/>
              </w:rPr>
            </w:pPr>
            <w:r w:rsidRPr="00702CD0">
              <w:rPr>
                <w:rFonts w:ascii="Arial" w:eastAsia="ヒラギノ角ゴ Pro W3" w:hAnsi="Arial" w:cs="Arial"/>
                <w:color w:val="000000"/>
                <w:szCs w:val="20"/>
              </w:rPr>
              <w:t>Kas ją didina?</w:t>
            </w:r>
          </w:p>
          <w:p w14:paraId="572FADD7" w14:textId="77777777" w:rsidR="00702CD0" w:rsidRPr="00702CD0" w:rsidRDefault="00702CD0" w:rsidP="00702CD0">
            <w:pPr>
              <w:widowControl w:val="0"/>
              <w:numPr>
                <w:ilvl w:val="0"/>
                <w:numId w:val="6"/>
              </w:numPr>
              <w:suppressAutoHyphens/>
              <w:ind w:left="270" w:hanging="233"/>
              <w:contextualSpacing/>
              <w:jc w:val="both"/>
              <w:rPr>
                <w:rFonts w:ascii="Arial" w:eastAsia="ヒラギノ角ゴ Pro W3" w:hAnsi="Arial" w:cs="Arial"/>
                <w:color w:val="000000"/>
                <w:szCs w:val="20"/>
              </w:rPr>
            </w:pPr>
            <w:r w:rsidRPr="00702CD0">
              <w:rPr>
                <w:rFonts w:ascii="Arial" w:eastAsia="ヒラギノ角ゴ Pro W3" w:hAnsi="Arial" w:cs="Arial"/>
                <w:color w:val="000000"/>
                <w:szCs w:val="20"/>
              </w:rPr>
              <w:t xml:space="preserve">Į kokius kainodaros aspektus reikėtų </w:t>
            </w:r>
            <w:r w:rsidRPr="00702CD0">
              <w:rPr>
                <w:rFonts w:ascii="Arial" w:eastAsia="ヒラギノ角ゴ Pro W3" w:hAnsi="Arial" w:cs="Arial"/>
                <w:color w:val="000000"/>
                <w:szCs w:val="20"/>
              </w:rPr>
              <w:lastRenderedPageBreak/>
              <w:t>atsižvelgti?</w:t>
            </w:r>
          </w:p>
        </w:tc>
        <w:tc>
          <w:tcPr>
            <w:tcW w:w="4819" w:type="dxa"/>
            <w:shd w:val="clear" w:color="auto" w:fill="FFFFFF" w:themeFill="background1"/>
          </w:tcPr>
          <w:p w14:paraId="5B2CF462" w14:textId="77777777" w:rsidR="00702CD0" w:rsidRPr="00702CD0" w:rsidRDefault="00702CD0" w:rsidP="00702CD0">
            <w:pPr>
              <w:widowControl w:val="0"/>
              <w:numPr>
                <w:ilvl w:val="0"/>
                <w:numId w:val="8"/>
              </w:numPr>
              <w:suppressAutoHyphens/>
              <w:ind w:left="323" w:hanging="323"/>
              <w:contextualSpacing/>
              <w:jc w:val="both"/>
              <w:rPr>
                <w:rFonts w:ascii="Arial" w:eastAsia="ヒラギノ角ゴ Pro W3" w:hAnsi="Arial" w:cs="Arial"/>
                <w:color w:val="000000" w:themeColor="text1"/>
                <w:szCs w:val="20"/>
                <w:lang w:val="en-US"/>
              </w:rPr>
            </w:pPr>
            <w:r w:rsidRPr="00702CD0">
              <w:rPr>
                <w:rFonts w:ascii="Arial" w:eastAsia="ヒラギノ角ゴ Pro W3" w:hAnsi="Arial" w:cs="Arial"/>
                <w:color w:val="000000" w:themeColor="text1"/>
                <w:szCs w:val="20"/>
                <w:lang w:val="en-US"/>
              </w:rPr>
              <w:lastRenderedPageBreak/>
              <w:t xml:space="preserve">What factors affect the cost of the object of procurement? </w:t>
            </w:r>
          </w:p>
          <w:p w14:paraId="66A8474A" w14:textId="77777777" w:rsidR="00702CD0" w:rsidRPr="00702CD0" w:rsidRDefault="00702CD0" w:rsidP="00702CD0">
            <w:pPr>
              <w:widowControl w:val="0"/>
              <w:numPr>
                <w:ilvl w:val="0"/>
                <w:numId w:val="8"/>
              </w:numPr>
              <w:suppressAutoHyphens/>
              <w:ind w:left="323" w:hanging="323"/>
              <w:contextualSpacing/>
              <w:jc w:val="both"/>
              <w:rPr>
                <w:rFonts w:ascii="Arial" w:eastAsia="ヒラギノ角ゴ Pro W3" w:hAnsi="Arial" w:cs="Arial"/>
                <w:color w:val="000000" w:themeColor="text1"/>
                <w:szCs w:val="20"/>
                <w:lang w:val="en-US"/>
              </w:rPr>
            </w:pPr>
            <w:r w:rsidRPr="00702CD0">
              <w:rPr>
                <w:rFonts w:ascii="Arial" w:eastAsia="ヒラギノ角ゴ Pro W3" w:hAnsi="Arial" w:cs="Arial"/>
                <w:color w:val="000000" w:themeColor="text1"/>
                <w:szCs w:val="20"/>
                <w:lang w:val="en-US"/>
              </w:rPr>
              <w:t xml:space="preserve">Who could reduce the price and to what extent? </w:t>
            </w:r>
          </w:p>
          <w:p w14:paraId="60C3CD1B" w14:textId="77777777" w:rsidR="00702CD0" w:rsidRPr="00702CD0" w:rsidRDefault="00702CD0" w:rsidP="00702CD0">
            <w:pPr>
              <w:widowControl w:val="0"/>
              <w:numPr>
                <w:ilvl w:val="0"/>
                <w:numId w:val="8"/>
              </w:numPr>
              <w:suppressAutoHyphens/>
              <w:ind w:left="323" w:hanging="323"/>
              <w:contextualSpacing/>
              <w:jc w:val="both"/>
              <w:rPr>
                <w:rFonts w:ascii="Arial" w:eastAsia="ヒラギノ角ゴ Pro W3" w:hAnsi="Arial" w:cs="Arial"/>
                <w:color w:val="000000" w:themeColor="text1"/>
                <w:szCs w:val="20"/>
                <w:lang w:val="en-US"/>
              </w:rPr>
            </w:pPr>
            <w:r w:rsidRPr="00702CD0">
              <w:rPr>
                <w:rFonts w:ascii="Arial" w:eastAsia="ヒラギノ角ゴ Pro W3" w:hAnsi="Arial" w:cs="Arial"/>
                <w:color w:val="000000" w:themeColor="text1"/>
                <w:szCs w:val="20"/>
                <w:lang w:val="en-US"/>
              </w:rPr>
              <w:t>What increases it?</w:t>
            </w:r>
          </w:p>
          <w:p w14:paraId="52A05BE0" w14:textId="77777777" w:rsidR="00702CD0" w:rsidRPr="00702CD0" w:rsidRDefault="00702CD0" w:rsidP="00702CD0">
            <w:pPr>
              <w:widowControl w:val="0"/>
              <w:numPr>
                <w:ilvl w:val="0"/>
                <w:numId w:val="8"/>
              </w:numPr>
              <w:suppressAutoHyphens/>
              <w:ind w:left="323" w:hanging="323"/>
              <w:contextualSpacing/>
              <w:jc w:val="both"/>
              <w:rPr>
                <w:rFonts w:ascii="Arial" w:eastAsia="ヒラギノ角ゴ Pro W3" w:hAnsi="Arial" w:cs="Arial"/>
                <w:color w:val="000000" w:themeColor="text1"/>
                <w:szCs w:val="20"/>
                <w:lang w:val="en-US"/>
              </w:rPr>
            </w:pPr>
            <w:r w:rsidRPr="00702CD0">
              <w:rPr>
                <w:rFonts w:ascii="Arial" w:eastAsia="ヒラギノ角ゴ Pro W3" w:hAnsi="Arial" w:cs="Arial"/>
                <w:color w:val="000000" w:themeColor="text1"/>
                <w:szCs w:val="20"/>
                <w:lang w:val="en-US"/>
              </w:rPr>
              <w:t xml:space="preserve">What aspects of pricing should be </w:t>
            </w:r>
            <w:proofErr w:type="gramStart"/>
            <w:r w:rsidRPr="00702CD0">
              <w:rPr>
                <w:rFonts w:ascii="Arial" w:eastAsia="ヒラギノ角ゴ Pro W3" w:hAnsi="Arial" w:cs="Arial"/>
                <w:color w:val="000000" w:themeColor="text1"/>
                <w:szCs w:val="20"/>
                <w:lang w:val="en-US"/>
              </w:rPr>
              <w:t xml:space="preserve">taken into </w:t>
            </w:r>
            <w:r w:rsidRPr="00702CD0">
              <w:rPr>
                <w:rFonts w:ascii="Arial" w:eastAsia="ヒラギノ角ゴ Pro W3" w:hAnsi="Arial" w:cs="Arial"/>
                <w:color w:val="000000" w:themeColor="text1"/>
                <w:szCs w:val="20"/>
                <w:lang w:val="en-US"/>
              </w:rPr>
              <w:lastRenderedPageBreak/>
              <w:t>account</w:t>
            </w:r>
            <w:proofErr w:type="gramEnd"/>
            <w:r w:rsidRPr="00702CD0">
              <w:rPr>
                <w:rFonts w:ascii="Arial" w:eastAsia="ヒラギノ角ゴ Pro W3" w:hAnsi="Arial" w:cs="Arial"/>
                <w:color w:val="000000" w:themeColor="text1"/>
                <w:szCs w:val="20"/>
                <w:lang w:val="en-US"/>
              </w:rPr>
              <w:t>?</w:t>
            </w:r>
          </w:p>
        </w:tc>
        <w:tc>
          <w:tcPr>
            <w:tcW w:w="4111" w:type="dxa"/>
            <w:shd w:val="clear" w:color="auto" w:fill="FFFFFF" w:themeFill="background1"/>
          </w:tcPr>
          <w:p w14:paraId="6CF17CC2" w14:textId="77777777" w:rsidR="00702CD0" w:rsidRPr="00702CD0" w:rsidRDefault="00702CD0" w:rsidP="00702CD0">
            <w:pPr>
              <w:widowControl w:val="0"/>
              <w:suppressAutoHyphens/>
              <w:jc w:val="both"/>
              <w:rPr>
                <w:rFonts w:ascii="Arial" w:eastAsia="Arial Unicode MS" w:hAnsi="Arial" w:cs="Arial"/>
                <w:color w:val="000000" w:themeColor="text1"/>
                <w:kern w:val="2"/>
                <w:szCs w:val="20"/>
                <w:lang w:eastAsia="hi-IN" w:bidi="hi-IN"/>
              </w:rPr>
            </w:pPr>
          </w:p>
        </w:tc>
      </w:tr>
      <w:tr w:rsidR="00702CD0" w:rsidRPr="00702CD0" w14:paraId="592A729A" w14:textId="77777777" w:rsidTr="00CA62DA">
        <w:tc>
          <w:tcPr>
            <w:tcW w:w="2126" w:type="dxa"/>
            <w:shd w:val="clear" w:color="auto" w:fill="FFFFFF" w:themeFill="background1"/>
          </w:tcPr>
          <w:p w14:paraId="0E0B2D58" w14:textId="77777777" w:rsidR="00702CD0" w:rsidRPr="00702CD0" w:rsidRDefault="00702CD0" w:rsidP="00702CD0">
            <w:pPr>
              <w:widowControl w:val="0"/>
              <w:suppressAutoHyphens/>
              <w:spacing w:line="252" w:lineRule="auto"/>
              <w:ind w:right="-106"/>
              <w:rPr>
                <w:rFonts w:ascii="Arial" w:eastAsia="Arial Unicode MS" w:hAnsi="Arial" w:cs="Arial"/>
                <w:b/>
                <w:bCs/>
                <w:color w:val="000000" w:themeColor="text1"/>
                <w:kern w:val="2"/>
                <w:szCs w:val="20"/>
                <w:lang w:eastAsia="hi-IN" w:bidi="hi-IN"/>
              </w:rPr>
            </w:pPr>
            <w:r w:rsidRPr="00702CD0">
              <w:rPr>
                <w:rFonts w:ascii="Arial" w:eastAsia="Arial Unicode MS" w:hAnsi="Arial" w:cs="Arial"/>
                <w:b/>
                <w:bCs/>
                <w:color w:val="000000" w:themeColor="text1"/>
                <w:kern w:val="2"/>
                <w:szCs w:val="20"/>
                <w:lang w:eastAsia="hi-IN" w:bidi="hi-IN"/>
              </w:rPr>
              <w:t xml:space="preserve">Sutarties projektas / </w:t>
            </w:r>
            <w:proofErr w:type="spellStart"/>
            <w:r w:rsidRPr="00702CD0">
              <w:rPr>
                <w:rFonts w:ascii="Arial" w:eastAsia="Arial Unicode MS" w:hAnsi="Arial" w:cs="Arial"/>
                <w:b/>
                <w:bCs/>
                <w:color w:val="000000" w:themeColor="text1"/>
                <w:kern w:val="2"/>
                <w:szCs w:val="20"/>
                <w:lang w:eastAsia="hi-IN" w:bidi="hi-IN"/>
              </w:rPr>
              <w:t>Draft</w:t>
            </w:r>
            <w:proofErr w:type="spellEnd"/>
            <w:r w:rsidRPr="00702CD0">
              <w:rPr>
                <w:rFonts w:ascii="Arial" w:eastAsia="Arial Unicode MS" w:hAnsi="Arial" w:cs="Arial"/>
                <w:b/>
                <w:bCs/>
                <w:color w:val="000000" w:themeColor="text1"/>
                <w:kern w:val="2"/>
                <w:szCs w:val="20"/>
                <w:lang w:eastAsia="hi-IN" w:bidi="hi-IN"/>
              </w:rPr>
              <w:t xml:space="preserve"> </w:t>
            </w:r>
            <w:proofErr w:type="spellStart"/>
            <w:r w:rsidRPr="00702CD0">
              <w:rPr>
                <w:rFonts w:ascii="Arial" w:eastAsia="Arial Unicode MS" w:hAnsi="Arial" w:cs="Arial"/>
                <w:b/>
                <w:bCs/>
                <w:color w:val="000000" w:themeColor="text1"/>
                <w:kern w:val="2"/>
                <w:szCs w:val="20"/>
                <w:lang w:eastAsia="hi-IN" w:bidi="hi-IN"/>
              </w:rPr>
              <w:t>contract</w:t>
            </w:r>
            <w:proofErr w:type="spellEnd"/>
          </w:p>
        </w:tc>
        <w:tc>
          <w:tcPr>
            <w:tcW w:w="4111" w:type="dxa"/>
            <w:shd w:val="clear" w:color="auto" w:fill="FFFFFF" w:themeFill="background1"/>
          </w:tcPr>
          <w:p w14:paraId="5DD73D91" w14:textId="26FBD60A" w:rsidR="00702CD0" w:rsidRPr="00702CD0" w:rsidRDefault="00702CD0" w:rsidP="00702CD0">
            <w:pPr>
              <w:widowControl w:val="0"/>
              <w:numPr>
                <w:ilvl w:val="0"/>
                <w:numId w:val="5"/>
              </w:numPr>
              <w:suppressAutoHyphens/>
              <w:ind w:left="272" w:hanging="295"/>
              <w:contextualSpacing/>
              <w:jc w:val="both"/>
              <w:rPr>
                <w:rFonts w:ascii="Arial" w:eastAsia="ヒラギノ角ゴ Pro W3" w:hAnsi="Arial" w:cs="Arial"/>
                <w:color w:val="000000"/>
                <w:szCs w:val="20"/>
              </w:rPr>
            </w:pPr>
            <w:r w:rsidRPr="00702CD0">
              <w:rPr>
                <w:rFonts w:ascii="Arial" w:eastAsia="ヒラギノ角ゴ Pro W3" w:hAnsi="Arial" w:cs="Arial"/>
                <w:color w:val="000000"/>
                <w:szCs w:val="20"/>
              </w:rPr>
              <w:t xml:space="preserve">Ar </w:t>
            </w:r>
            <w:r>
              <w:rPr>
                <w:rFonts w:ascii="Arial" w:eastAsia="ヒラギノ角ゴ Pro W3" w:hAnsi="Arial" w:cs="Arial"/>
                <w:color w:val="000000"/>
                <w:szCs w:val="20"/>
              </w:rPr>
              <w:t>esminės sutarties sąlygos</w:t>
            </w:r>
            <w:r w:rsidRPr="00702CD0">
              <w:rPr>
                <w:rFonts w:ascii="Arial" w:eastAsia="ヒラギノ角ゴ Pro W3" w:hAnsi="Arial" w:cs="Arial"/>
                <w:color w:val="000000"/>
                <w:szCs w:val="20"/>
              </w:rPr>
              <w:t xml:space="preserve"> yra priimtin</w:t>
            </w:r>
            <w:r>
              <w:rPr>
                <w:rFonts w:ascii="Arial" w:eastAsia="ヒラギノ角ゴ Pro W3" w:hAnsi="Arial" w:cs="Arial"/>
                <w:color w:val="000000"/>
                <w:szCs w:val="20"/>
              </w:rPr>
              <w:t>os</w:t>
            </w:r>
            <w:r w:rsidRPr="00702CD0">
              <w:rPr>
                <w:rFonts w:ascii="Arial" w:eastAsia="ヒラギノ角ゴ Pro W3" w:hAnsi="Arial" w:cs="Arial"/>
                <w:color w:val="000000"/>
                <w:szCs w:val="20"/>
              </w:rPr>
              <w:t xml:space="preserve">? </w:t>
            </w:r>
          </w:p>
          <w:p w14:paraId="2561D126" w14:textId="54E5B419" w:rsidR="00702CD0" w:rsidRPr="00702CD0" w:rsidRDefault="00702CD0" w:rsidP="00702CD0">
            <w:pPr>
              <w:widowControl w:val="0"/>
              <w:numPr>
                <w:ilvl w:val="0"/>
                <w:numId w:val="5"/>
              </w:numPr>
              <w:suppressAutoHyphens/>
              <w:ind w:left="272" w:hanging="295"/>
              <w:contextualSpacing/>
              <w:jc w:val="both"/>
              <w:rPr>
                <w:rFonts w:ascii="Arial" w:eastAsia="ヒラギノ角ゴ Pro W3" w:hAnsi="Arial" w:cs="Arial"/>
                <w:color w:val="000000"/>
                <w:szCs w:val="20"/>
              </w:rPr>
            </w:pPr>
            <w:r w:rsidRPr="00702CD0">
              <w:rPr>
                <w:rFonts w:ascii="Arial" w:eastAsia="ヒラギノ角ゴ Pro W3" w:hAnsi="Arial" w:cs="Arial"/>
                <w:color w:val="000000"/>
                <w:szCs w:val="20"/>
              </w:rPr>
              <w:t xml:space="preserve">Ar yra kritinių punktų </w:t>
            </w:r>
            <w:r>
              <w:rPr>
                <w:rFonts w:ascii="Arial" w:eastAsia="ヒラギノ角ゴ Pro W3" w:hAnsi="Arial" w:cs="Arial"/>
                <w:color w:val="000000"/>
                <w:szCs w:val="20"/>
              </w:rPr>
              <w:t>esminėse sutarties sąlygose</w:t>
            </w:r>
            <w:r w:rsidRPr="00702CD0">
              <w:rPr>
                <w:rFonts w:ascii="Arial" w:eastAsia="ヒラギノ角ゴ Pro W3" w:hAnsi="Arial" w:cs="Arial"/>
                <w:color w:val="000000"/>
                <w:szCs w:val="20"/>
              </w:rPr>
              <w:t xml:space="preserve"> kas lemtų Jūsų nedalyvavimą pirkime arba reikšmingai didintų kainą?</w:t>
            </w:r>
          </w:p>
          <w:p w14:paraId="34A160BE" w14:textId="14027330" w:rsidR="00702CD0" w:rsidRPr="00702CD0" w:rsidRDefault="00702CD0" w:rsidP="00702CD0">
            <w:pPr>
              <w:widowControl w:val="0"/>
              <w:suppressAutoHyphens/>
              <w:jc w:val="both"/>
              <w:rPr>
                <w:rFonts w:ascii="Arial" w:eastAsia="Arial Unicode MS" w:hAnsi="Arial" w:cs="Arial"/>
                <w:i/>
                <w:iCs/>
                <w:color w:val="000000"/>
                <w:kern w:val="2"/>
                <w:szCs w:val="20"/>
                <w:lang w:eastAsia="hi-IN" w:bidi="hi-IN"/>
              </w:rPr>
            </w:pPr>
            <w:r w:rsidRPr="00702CD0">
              <w:rPr>
                <w:rFonts w:ascii="Arial" w:eastAsia="Arial Unicode MS" w:hAnsi="Arial" w:cs="Arial"/>
                <w:i/>
                <w:iCs/>
                <w:color w:val="000000"/>
                <w:kern w:val="2"/>
                <w:szCs w:val="20"/>
                <w:lang w:eastAsia="hi-IN" w:bidi="hi-IN"/>
              </w:rPr>
              <w:t xml:space="preserve">Komentarai teikiami rašant komentarus pridėtame </w:t>
            </w:r>
            <w:r>
              <w:rPr>
                <w:rFonts w:ascii="Arial" w:eastAsia="Arial Unicode MS" w:hAnsi="Arial" w:cs="Arial"/>
                <w:i/>
                <w:iCs/>
                <w:color w:val="000000"/>
                <w:kern w:val="2"/>
                <w:szCs w:val="20"/>
                <w:lang w:eastAsia="hi-IN" w:bidi="hi-IN"/>
              </w:rPr>
              <w:t>esminių sutarties sąlygų</w:t>
            </w:r>
            <w:r w:rsidRPr="00702CD0">
              <w:rPr>
                <w:rFonts w:ascii="Arial" w:eastAsia="Arial Unicode MS" w:hAnsi="Arial" w:cs="Arial"/>
                <w:i/>
                <w:iCs/>
                <w:color w:val="000000"/>
                <w:kern w:val="2"/>
                <w:szCs w:val="20"/>
                <w:lang w:eastAsia="hi-IN" w:bidi="hi-IN"/>
              </w:rPr>
              <w:t xml:space="preserve"> projekte arba šioje pastabų lentelėje.</w:t>
            </w:r>
          </w:p>
        </w:tc>
        <w:tc>
          <w:tcPr>
            <w:tcW w:w="4819" w:type="dxa"/>
            <w:shd w:val="clear" w:color="auto" w:fill="FFFFFF" w:themeFill="background1"/>
          </w:tcPr>
          <w:p w14:paraId="137C8E25" w14:textId="4C7DA349" w:rsidR="00702CD0" w:rsidRPr="00702CD0" w:rsidRDefault="00B5522E" w:rsidP="00B5522E">
            <w:pPr>
              <w:widowControl w:val="0"/>
              <w:suppressAutoHyphens/>
              <w:ind w:left="1"/>
              <w:contextualSpacing/>
              <w:jc w:val="both"/>
              <w:rPr>
                <w:rFonts w:ascii="Arial" w:eastAsia="ヒラギノ角ゴ Pro W3" w:hAnsi="Arial" w:cs="Arial"/>
                <w:color w:val="000000"/>
                <w:szCs w:val="20"/>
              </w:rPr>
            </w:pPr>
            <w:r>
              <w:rPr>
                <w:rFonts w:ascii="Arial" w:eastAsia="ヒラギノ角ゴ Pro W3" w:hAnsi="Arial" w:cs="Arial"/>
                <w:color w:val="000000"/>
                <w:szCs w:val="20"/>
              </w:rPr>
              <w:t xml:space="preserve">    </w:t>
            </w:r>
            <w:r w:rsidR="00702CD0" w:rsidRPr="00B5522E">
              <w:rPr>
                <w:rFonts w:ascii="Arial" w:eastAsia="ヒラギノ角ゴ Pro W3" w:hAnsi="Arial" w:cs="Arial"/>
                <w:color w:val="000000"/>
                <w:szCs w:val="20"/>
              </w:rPr>
              <w:t xml:space="preserve">1. Are the essential terms of the contract </w:t>
            </w:r>
            <w:r w:rsidR="00702CD0" w:rsidRPr="00B5522E">
              <w:rPr>
                <w:rFonts w:ascii="Arial" w:eastAsia="ヒラギノ角ゴ Pro W3" w:hAnsi="Arial" w:cs="Arial"/>
                <w:color w:val="000000"/>
                <w:szCs w:val="20"/>
              </w:rPr>
              <w:t xml:space="preserve">    </w:t>
            </w:r>
            <w:r w:rsidR="00702CD0" w:rsidRPr="00B5522E">
              <w:rPr>
                <w:rFonts w:ascii="Arial" w:eastAsia="ヒラギノ角ゴ Pro W3" w:hAnsi="Arial" w:cs="Arial"/>
                <w:color w:val="000000"/>
                <w:szCs w:val="20"/>
              </w:rPr>
              <w:t xml:space="preserve">acceptable? </w:t>
            </w:r>
            <w:r w:rsidR="00702CD0" w:rsidRPr="00B5522E">
              <w:rPr>
                <w:rFonts w:ascii="Arial" w:eastAsia="ヒラギノ角ゴ Pro W3" w:hAnsi="Arial" w:cs="Arial"/>
                <w:color w:val="000000"/>
                <w:szCs w:val="20"/>
              </w:rPr>
              <w:br/>
            </w:r>
            <w:r w:rsidR="00702CD0" w:rsidRPr="00B5522E">
              <w:rPr>
                <w:rFonts w:ascii="Arial" w:eastAsia="ヒラギノ角ゴ Pro W3" w:hAnsi="Arial" w:cs="Arial"/>
                <w:color w:val="000000"/>
                <w:szCs w:val="20"/>
              </w:rPr>
              <w:t xml:space="preserve">    </w:t>
            </w:r>
            <w:r w:rsidR="00702CD0" w:rsidRPr="00B5522E">
              <w:rPr>
                <w:rFonts w:ascii="Arial" w:eastAsia="ヒラギノ角ゴ Pro W3" w:hAnsi="Arial" w:cs="Arial"/>
                <w:color w:val="000000"/>
                <w:szCs w:val="20"/>
              </w:rPr>
              <w:t xml:space="preserve">2. Are there critical points in the essential terms of the contract that would lead to your non-participation in the purchase or significantly increase the price? </w:t>
            </w:r>
            <w:r w:rsidR="00702CD0" w:rsidRPr="00B5522E">
              <w:rPr>
                <w:rFonts w:ascii="Arial" w:eastAsia="ヒラギノ角ゴ Pro W3" w:hAnsi="Arial" w:cs="Arial"/>
                <w:color w:val="000000"/>
                <w:szCs w:val="20"/>
              </w:rPr>
              <w:br/>
            </w:r>
            <w:r w:rsidR="00702CD0" w:rsidRPr="00B5522E">
              <w:rPr>
                <w:rFonts w:ascii="Arial" w:eastAsia="ヒラギノ角ゴ Pro W3" w:hAnsi="Arial" w:cs="Arial"/>
                <w:i/>
                <w:iCs/>
                <w:color w:val="000000"/>
                <w:szCs w:val="20"/>
              </w:rPr>
              <w:t xml:space="preserve">    </w:t>
            </w:r>
            <w:r w:rsidR="00702CD0" w:rsidRPr="00B5522E">
              <w:rPr>
                <w:rFonts w:ascii="Arial" w:eastAsia="ヒラギノ角ゴ Pro W3" w:hAnsi="Arial" w:cs="Arial"/>
                <w:i/>
                <w:iCs/>
                <w:color w:val="000000"/>
                <w:szCs w:val="20"/>
              </w:rPr>
              <w:t>Comments should be provided by writing them in the attached draft of the essential contract terms or in this remarks table.</w:t>
            </w:r>
          </w:p>
        </w:tc>
        <w:tc>
          <w:tcPr>
            <w:tcW w:w="4111" w:type="dxa"/>
            <w:shd w:val="clear" w:color="auto" w:fill="FFFFFF" w:themeFill="background1"/>
          </w:tcPr>
          <w:p w14:paraId="2C65D1B2" w14:textId="77777777" w:rsidR="00702CD0" w:rsidRPr="00702CD0" w:rsidRDefault="00702CD0" w:rsidP="00702CD0">
            <w:pPr>
              <w:widowControl w:val="0"/>
              <w:suppressAutoHyphens/>
              <w:jc w:val="both"/>
              <w:rPr>
                <w:rFonts w:ascii="Arial" w:eastAsia="Arial Unicode MS" w:hAnsi="Arial" w:cs="Arial"/>
                <w:color w:val="000000" w:themeColor="text1"/>
                <w:kern w:val="2"/>
                <w:szCs w:val="20"/>
                <w:lang w:eastAsia="hi-IN" w:bidi="hi-IN"/>
              </w:rPr>
            </w:pPr>
          </w:p>
        </w:tc>
      </w:tr>
      <w:tr w:rsidR="00424BBB" w:rsidRPr="00702CD0" w14:paraId="646A9F33" w14:textId="77777777" w:rsidTr="00CA62DA">
        <w:tc>
          <w:tcPr>
            <w:tcW w:w="2126" w:type="dxa"/>
            <w:shd w:val="clear" w:color="auto" w:fill="FFFFFF" w:themeFill="background1"/>
          </w:tcPr>
          <w:p w14:paraId="28D742F9" w14:textId="77777777" w:rsidR="00B916C6" w:rsidRPr="00B916C6" w:rsidRDefault="00B916C6" w:rsidP="00B916C6">
            <w:pPr>
              <w:suppressAutoHyphens/>
              <w:autoSpaceDN w:val="0"/>
              <w:rPr>
                <w:rFonts w:ascii="Arial" w:hAnsi="Arial" w:cs="Arial"/>
                <w:b/>
                <w:bCs/>
                <w:color w:val="000000"/>
                <w:szCs w:val="20"/>
              </w:rPr>
            </w:pPr>
            <w:r w:rsidRPr="00B916C6">
              <w:rPr>
                <w:rFonts w:ascii="Arial" w:hAnsi="Arial" w:cs="Arial"/>
                <w:b/>
                <w:bCs/>
                <w:color w:val="000000"/>
                <w:szCs w:val="20"/>
              </w:rPr>
              <w:t>Ekonominio naudingumo kriterijai/</w:t>
            </w:r>
          </w:p>
          <w:p w14:paraId="69381BD6" w14:textId="65310041" w:rsidR="00424BBB" w:rsidRPr="00702CD0" w:rsidRDefault="00B916C6" w:rsidP="00B916C6">
            <w:pPr>
              <w:widowControl w:val="0"/>
              <w:suppressAutoHyphens/>
              <w:spacing w:line="252" w:lineRule="auto"/>
              <w:ind w:right="-106"/>
              <w:rPr>
                <w:rFonts w:ascii="Arial" w:eastAsia="Arial Unicode MS" w:hAnsi="Arial" w:cs="Arial"/>
                <w:b/>
                <w:bCs/>
                <w:color w:val="000000" w:themeColor="text1"/>
                <w:kern w:val="2"/>
                <w:szCs w:val="20"/>
                <w:lang w:eastAsia="hi-IN" w:bidi="hi-IN"/>
              </w:rPr>
            </w:pPr>
            <w:proofErr w:type="spellStart"/>
            <w:r w:rsidRPr="00B916C6">
              <w:rPr>
                <w:rFonts w:ascii="Arial" w:hAnsi="Arial" w:cs="Arial"/>
                <w:b/>
                <w:bCs/>
                <w:color w:val="000000"/>
                <w:szCs w:val="20"/>
              </w:rPr>
              <w:t>Criteria</w:t>
            </w:r>
            <w:proofErr w:type="spellEnd"/>
            <w:r w:rsidRPr="00B916C6">
              <w:rPr>
                <w:rFonts w:ascii="Arial" w:hAnsi="Arial" w:cs="Arial"/>
                <w:b/>
                <w:bCs/>
                <w:color w:val="000000"/>
                <w:szCs w:val="20"/>
              </w:rPr>
              <w:t xml:space="preserve"> </w:t>
            </w:r>
            <w:proofErr w:type="spellStart"/>
            <w:r w:rsidRPr="00B916C6">
              <w:rPr>
                <w:rFonts w:ascii="Arial" w:hAnsi="Arial" w:cs="Arial"/>
                <w:b/>
                <w:bCs/>
                <w:color w:val="000000"/>
                <w:szCs w:val="20"/>
              </w:rPr>
              <w:t>for</w:t>
            </w:r>
            <w:proofErr w:type="spellEnd"/>
            <w:r w:rsidRPr="00B916C6">
              <w:rPr>
                <w:rFonts w:ascii="Arial" w:hAnsi="Arial" w:cs="Arial"/>
                <w:b/>
                <w:bCs/>
                <w:color w:val="000000"/>
                <w:szCs w:val="20"/>
              </w:rPr>
              <w:t xml:space="preserve"> </w:t>
            </w:r>
            <w:proofErr w:type="spellStart"/>
            <w:r w:rsidRPr="00B916C6">
              <w:rPr>
                <w:rFonts w:ascii="Arial" w:hAnsi="Arial" w:cs="Arial"/>
                <w:b/>
                <w:bCs/>
                <w:color w:val="000000"/>
                <w:szCs w:val="20"/>
              </w:rPr>
              <w:t>Economic</w:t>
            </w:r>
            <w:proofErr w:type="spellEnd"/>
            <w:r w:rsidRPr="00B916C6">
              <w:rPr>
                <w:rFonts w:ascii="Arial" w:hAnsi="Arial" w:cs="Arial"/>
                <w:b/>
                <w:bCs/>
                <w:color w:val="000000"/>
                <w:szCs w:val="20"/>
              </w:rPr>
              <w:t xml:space="preserve"> </w:t>
            </w:r>
            <w:proofErr w:type="spellStart"/>
            <w:r w:rsidRPr="00B916C6">
              <w:rPr>
                <w:rFonts w:ascii="Arial" w:hAnsi="Arial" w:cs="Arial"/>
                <w:b/>
                <w:bCs/>
                <w:color w:val="000000"/>
                <w:szCs w:val="20"/>
              </w:rPr>
              <w:t>Efficiency</w:t>
            </w:r>
            <w:proofErr w:type="spellEnd"/>
          </w:p>
        </w:tc>
        <w:tc>
          <w:tcPr>
            <w:tcW w:w="4111" w:type="dxa"/>
            <w:shd w:val="clear" w:color="auto" w:fill="FFFFFF" w:themeFill="background1"/>
          </w:tcPr>
          <w:p w14:paraId="7886B883" w14:textId="77777777" w:rsidR="00B916C6" w:rsidRPr="00B916C6" w:rsidRDefault="00B916C6" w:rsidP="00B916C6">
            <w:pPr>
              <w:widowControl w:val="0"/>
              <w:suppressAutoHyphens/>
              <w:ind w:left="1"/>
              <w:contextualSpacing/>
              <w:jc w:val="both"/>
              <w:rPr>
                <w:rFonts w:ascii="Arial" w:eastAsia="ヒラギノ角ゴ Pro W3" w:hAnsi="Arial" w:cs="Arial"/>
                <w:color w:val="000000"/>
                <w:szCs w:val="20"/>
              </w:rPr>
            </w:pPr>
            <w:r w:rsidRPr="00B916C6">
              <w:rPr>
                <w:rFonts w:ascii="Arial" w:eastAsia="ヒラギノ角ゴ Pro W3" w:hAnsi="Arial" w:cs="Arial"/>
                <w:color w:val="000000"/>
                <w:szCs w:val="20"/>
              </w:rPr>
              <w:t>1.Ar aiškiai sudėlioti ekonominio naudingumo kriterijai?</w:t>
            </w:r>
          </w:p>
          <w:p w14:paraId="636179F1" w14:textId="77777777" w:rsidR="00B916C6" w:rsidRPr="00B916C6" w:rsidRDefault="00B916C6" w:rsidP="00B916C6">
            <w:pPr>
              <w:widowControl w:val="0"/>
              <w:suppressAutoHyphens/>
              <w:ind w:left="1"/>
              <w:contextualSpacing/>
              <w:jc w:val="both"/>
              <w:rPr>
                <w:rFonts w:ascii="Arial" w:eastAsia="ヒラギノ角ゴ Pro W3" w:hAnsi="Arial" w:cs="Arial"/>
                <w:color w:val="000000"/>
                <w:szCs w:val="20"/>
              </w:rPr>
            </w:pPr>
            <w:r w:rsidRPr="00B916C6">
              <w:rPr>
                <w:rFonts w:ascii="Arial" w:eastAsia="ヒラギノ角ゴ Pro W3" w:hAnsi="Arial" w:cs="Arial"/>
                <w:color w:val="000000"/>
                <w:szCs w:val="20"/>
              </w:rPr>
              <w:t>2.Ar nėra nepagrįstų ir perteklinių reikalavimų?</w:t>
            </w:r>
          </w:p>
          <w:p w14:paraId="2890BD0E" w14:textId="2D8FF23C" w:rsidR="00424BBB" w:rsidRPr="00702CD0" w:rsidRDefault="00B916C6" w:rsidP="00B916C6">
            <w:pPr>
              <w:widowControl w:val="0"/>
              <w:suppressAutoHyphens/>
              <w:ind w:left="1"/>
              <w:contextualSpacing/>
              <w:jc w:val="both"/>
              <w:rPr>
                <w:rFonts w:ascii="Arial" w:eastAsia="ヒラギノ角ゴ Pro W3" w:hAnsi="Arial" w:cs="Arial"/>
                <w:color w:val="000000"/>
                <w:szCs w:val="20"/>
              </w:rPr>
            </w:pPr>
            <w:r w:rsidRPr="00B916C6">
              <w:rPr>
                <w:rFonts w:ascii="Arial" w:eastAsia="ヒラギノ角ゴ Pro W3" w:hAnsi="Arial" w:cs="Arial"/>
                <w:color w:val="000000"/>
                <w:szCs w:val="20"/>
              </w:rPr>
              <w:t>3.Kokius papildomus reikalavimus siūlytumėte numatyti?</w:t>
            </w:r>
          </w:p>
        </w:tc>
        <w:tc>
          <w:tcPr>
            <w:tcW w:w="4819" w:type="dxa"/>
            <w:shd w:val="clear" w:color="auto" w:fill="FFFFFF" w:themeFill="background1"/>
          </w:tcPr>
          <w:p w14:paraId="187C44A3" w14:textId="66FF005E" w:rsidR="00B916C6" w:rsidRPr="00B916C6" w:rsidRDefault="00B5522E" w:rsidP="00B5522E">
            <w:pPr>
              <w:widowControl w:val="0"/>
              <w:suppressAutoHyphens/>
              <w:ind w:left="1"/>
              <w:contextualSpacing/>
              <w:jc w:val="both"/>
              <w:rPr>
                <w:rFonts w:ascii="Arial" w:eastAsia="ヒラギノ角ゴ Pro W3" w:hAnsi="Arial" w:cs="Arial"/>
                <w:color w:val="000000"/>
                <w:szCs w:val="20"/>
                <w:lang w:val="en-US"/>
              </w:rPr>
            </w:pPr>
            <w:r>
              <w:rPr>
                <w:rFonts w:ascii="Arial" w:eastAsia="ヒラギノ角ゴ Pro W3" w:hAnsi="Arial" w:cs="Arial"/>
                <w:color w:val="000000"/>
                <w:szCs w:val="20"/>
                <w:lang w:val="en-US"/>
              </w:rPr>
              <w:t>1.</w:t>
            </w:r>
            <w:r w:rsidR="00B916C6" w:rsidRPr="00B916C6">
              <w:rPr>
                <w:rFonts w:ascii="Arial" w:eastAsia="ヒラギノ角ゴ Pro W3" w:hAnsi="Arial" w:cs="Arial"/>
                <w:color w:val="000000"/>
                <w:szCs w:val="20"/>
                <w:lang w:val="en-US"/>
              </w:rPr>
              <w:t>Are the Criteria for Economic Efficiency clearly defined?</w:t>
            </w:r>
          </w:p>
          <w:p w14:paraId="7261E8C5" w14:textId="73AA0D29" w:rsidR="00B916C6" w:rsidRPr="00B916C6" w:rsidRDefault="00B5522E" w:rsidP="00B5522E">
            <w:pPr>
              <w:widowControl w:val="0"/>
              <w:numPr>
                <w:ilvl w:val="0"/>
                <w:numId w:val="12"/>
              </w:numPr>
              <w:suppressAutoHyphens/>
              <w:ind w:left="1"/>
              <w:contextualSpacing/>
              <w:jc w:val="both"/>
              <w:rPr>
                <w:rFonts w:ascii="Arial" w:eastAsia="ヒラギノ角ゴ Pro W3" w:hAnsi="Arial" w:cs="Arial"/>
                <w:color w:val="000000"/>
                <w:szCs w:val="20"/>
                <w:lang w:val="en-US"/>
              </w:rPr>
            </w:pPr>
            <w:r>
              <w:rPr>
                <w:rFonts w:ascii="Arial" w:eastAsia="ヒラギノ角ゴ Pro W3" w:hAnsi="Arial" w:cs="Arial"/>
                <w:color w:val="000000"/>
                <w:szCs w:val="20"/>
                <w:lang w:val="en-US"/>
              </w:rPr>
              <w:t>2.</w:t>
            </w:r>
            <w:r w:rsidR="00B916C6" w:rsidRPr="00B916C6">
              <w:rPr>
                <w:rFonts w:ascii="Arial" w:eastAsia="ヒラギノ角ゴ Pro W3" w:hAnsi="Arial" w:cs="Arial"/>
                <w:color w:val="000000"/>
                <w:szCs w:val="20"/>
                <w:lang w:val="en-US"/>
              </w:rPr>
              <w:t>Are there any unjustified or excessive requirements?</w:t>
            </w:r>
          </w:p>
          <w:p w14:paraId="312BB951" w14:textId="57F672F3" w:rsidR="00B916C6" w:rsidRPr="00B916C6" w:rsidRDefault="00B5522E" w:rsidP="00B5522E">
            <w:pPr>
              <w:widowControl w:val="0"/>
              <w:numPr>
                <w:ilvl w:val="0"/>
                <w:numId w:val="12"/>
              </w:numPr>
              <w:suppressAutoHyphens/>
              <w:ind w:left="1"/>
              <w:contextualSpacing/>
              <w:jc w:val="both"/>
              <w:rPr>
                <w:rFonts w:ascii="Arial" w:eastAsia="ヒラギノ角ゴ Pro W3" w:hAnsi="Arial" w:cs="Arial"/>
                <w:color w:val="000000"/>
                <w:szCs w:val="20"/>
                <w:lang w:val="en-US"/>
              </w:rPr>
            </w:pPr>
            <w:r>
              <w:rPr>
                <w:rFonts w:ascii="Arial" w:eastAsia="ヒラギノ角ゴ Pro W3" w:hAnsi="Arial" w:cs="Arial"/>
                <w:color w:val="000000"/>
                <w:szCs w:val="20"/>
                <w:lang w:val="en-US"/>
              </w:rPr>
              <w:t>3.</w:t>
            </w:r>
            <w:r w:rsidR="00B916C6" w:rsidRPr="00B916C6">
              <w:rPr>
                <w:rFonts w:ascii="Arial" w:eastAsia="ヒラギノ角ゴ Pro W3" w:hAnsi="Arial" w:cs="Arial"/>
                <w:color w:val="000000"/>
                <w:szCs w:val="20"/>
                <w:lang w:val="en-US"/>
              </w:rPr>
              <w:t>What additional requirements would you suggest including?</w:t>
            </w:r>
          </w:p>
          <w:p w14:paraId="53B19388" w14:textId="77777777" w:rsidR="00424BBB" w:rsidRPr="00B5522E" w:rsidRDefault="00424BBB" w:rsidP="00B5522E">
            <w:pPr>
              <w:widowControl w:val="0"/>
              <w:suppressAutoHyphens/>
              <w:ind w:left="1" w:firstLine="211"/>
              <w:contextualSpacing/>
              <w:jc w:val="both"/>
              <w:rPr>
                <w:rFonts w:ascii="Arial" w:eastAsia="ヒラギノ角ゴ Pro W3" w:hAnsi="Arial" w:cs="Arial"/>
                <w:color w:val="000000"/>
                <w:szCs w:val="20"/>
              </w:rPr>
            </w:pPr>
          </w:p>
        </w:tc>
        <w:tc>
          <w:tcPr>
            <w:tcW w:w="4111" w:type="dxa"/>
            <w:shd w:val="clear" w:color="auto" w:fill="FFFFFF" w:themeFill="background1"/>
          </w:tcPr>
          <w:p w14:paraId="5E75B341" w14:textId="77777777" w:rsidR="00424BBB" w:rsidRPr="00702CD0" w:rsidRDefault="00424BBB" w:rsidP="00702CD0">
            <w:pPr>
              <w:widowControl w:val="0"/>
              <w:suppressAutoHyphens/>
              <w:jc w:val="both"/>
              <w:rPr>
                <w:rFonts w:ascii="Arial" w:eastAsia="Arial Unicode MS" w:hAnsi="Arial" w:cs="Arial"/>
                <w:color w:val="000000" w:themeColor="text1"/>
                <w:kern w:val="2"/>
                <w:szCs w:val="20"/>
                <w:lang w:eastAsia="hi-IN" w:bidi="hi-IN"/>
              </w:rPr>
            </w:pPr>
          </w:p>
        </w:tc>
      </w:tr>
      <w:tr w:rsidR="00702CD0" w:rsidRPr="00702CD0" w14:paraId="745E7C8D" w14:textId="77777777" w:rsidTr="00CA62DA">
        <w:tc>
          <w:tcPr>
            <w:tcW w:w="2126" w:type="dxa"/>
          </w:tcPr>
          <w:p w14:paraId="4C7B6F16" w14:textId="77777777" w:rsidR="00702CD0" w:rsidRPr="00702CD0" w:rsidRDefault="00702CD0" w:rsidP="00702CD0">
            <w:pPr>
              <w:widowControl w:val="0"/>
              <w:suppressAutoHyphens/>
              <w:rPr>
                <w:rFonts w:ascii="Arial" w:eastAsia="Arial Unicode MS" w:hAnsi="Arial" w:cs="Arial"/>
                <w:color w:val="000000"/>
                <w:kern w:val="2"/>
                <w:szCs w:val="20"/>
                <w:lang w:eastAsia="hi-IN" w:bidi="hi-IN"/>
              </w:rPr>
            </w:pPr>
            <w:r w:rsidRPr="00702CD0">
              <w:rPr>
                <w:rFonts w:ascii="Arial" w:eastAsia="Arial Unicode MS" w:hAnsi="Arial" w:cs="Arial"/>
                <w:b/>
                <w:bCs/>
                <w:color w:val="000000"/>
                <w:kern w:val="2"/>
                <w:szCs w:val="20"/>
                <w:lang w:eastAsia="hi-IN" w:bidi="hi-IN"/>
              </w:rPr>
              <w:t xml:space="preserve">Kiti klausimai / </w:t>
            </w:r>
            <w:proofErr w:type="spellStart"/>
            <w:r w:rsidRPr="00702CD0">
              <w:rPr>
                <w:rFonts w:ascii="Arial" w:eastAsia="Arial Unicode MS" w:hAnsi="Arial" w:cs="Arial"/>
                <w:b/>
                <w:bCs/>
                <w:color w:val="000000"/>
                <w:kern w:val="2"/>
                <w:szCs w:val="20"/>
                <w:lang w:eastAsia="hi-IN" w:bidi="hi-IN"/>
              </w:rPr>
              <w:t>Other</w:t>
            </w:r>
            <w:proofErr w:type="spellEnd"/>
            <w:r w:rsidRPr="00702CD0">
              <w:rPr>
                <w:rFonts w:ascii="Arial" w:eastAsia="Arial Unicode MS" w:hAnsi="Arial" w:cs="Arial"/>
                <w:b/>
                <w:bCs/>
                <w:color w:val="000000"/>
                <w:kern w:val="2"/>
                <w:szCs w:val="20"/>
                <w:lang w:eastAsia="hi-IN" w:bidi="hi-IN"/>
              </w:rPr>
              <w:t xml:space="preserve"> </w:t>
            </w:r>
            <w:proofErr w:type="spellStart"/>
            <w:r w:rsidRPr="00702CD0">
              <w:rPr>
                <w:rFonts w:ascii="Arial" w:eastAsia="Arial Unicode MS" w:hAnsi="Arial" w:cs="Arial"/>
                <w:b/>
                <w:bCs/>
                <w:color w:val="000000"/>
                <w:kern w:val="2"/>
                <w:szCs w:val="20"/>
                <w:lang w:eastAsia="hi-IN" w:bidi="hi-IN"/>
              </w:rPr>
              <w:t>questions</w:t>
            </w:r>
            <w:proofErr w:type="spellEnd"/>
          </w:p>
        </w:tc>
        <w:tc>
          <w:tcPr>
            <w:tcW w:w="4111" w:type="dxa"/>
          </w:tcPr>
          <w:p w14:paraId="36618379" w14:textId="77777777" w:rsidR="00702CD0" w:rsidRPr="00702CD0" w:rsidRDefault="00702CD0" w:rsidP="00702CD0">
            <w:pPr>
              <w:widowControl w:val="0"/>
              <w:suppressAutoHyphens/>
              <w:jc w:val="both"/>
              <w:rPr>
                <w:rFonts w:ascii="Arial" w:eastAsia="Arial Unicode MS" w:hAnsi="Arial" w:cs="Arial"/>
                <w:color w:val="000000"/>
                <w:kern w:val="2"/>
                <w:szCs w:val="20"/>
                <w:lang w:eastAsia="hi-IN" w:bidi="hi-IN"/>
              </w:rPr>
            </w:pPr>
            <w:r w:rsidRPr="00702CD0">
              <w:rPr>
                <w:rFonts w:ascii="Arial" w:eastAsia="Arial Unicode MS" w:hAnsi="Arial" w:cs="Arial"/>
                <w:kern w:val="2"/>
                <w:szCs w:val="20"/>
                <w:lang w:eastAsia="hi-IN" w:bidi="hi-IN"/>
              </w:rPr>
              <w:t>Kiti čia nepaminėti klausimai, prašome pateikti</w:t>
            </w:r>
            <w:r w:rsidRPr="00702CD0">
              <w:rPr>
                <w:rFonts w:ascii="Arial" w:eastAsia="Arial Unicode MS" w:hAnsi="Arial" w:cs="Arial"/>
                <w:kern w:val="2"/>
                <w:szCs w:val="20"/>
                <w:lang w:val="en" w:eastAsia="hi-IN" w:bidi="hi-IN"/>
              </w:rPr>
              <w:t>.</w:t>
            </w:r>
          </w:p>
        </w:tc>
        <w:tc>
          <w:tcPr>
            <w:tcW w:w="4819" w:type="dxa"/>
          </w:tcPr>
          <w:p w14:paraId="55FD82AF" w14:textId="77777777" w:rsidR="00702CD0" w:rsidRPr="00702CD0" w:rsidRDefault="00702CD0" w:rsidP="00702CD0">
            <w:pPr>
              <w:widowControl w:val="0"/>
              <w:suppressAutoHyphens/>
              <w:jc w:val="both"/>
              <w:rPr>
                <w:rFonts w:ascii="Arial" w:eastAsia="Arial Unicode MS" w:hAnsi="Arial" w:cs="Arial"/>
                <w:color w:val="000000"/>
                <w:kern w:val="2"/>
                <w:szCs w:val="20"/>
                <w:lang w:val="en-US" w:eastAsia="hi-IN" w:bidi="hi-IN"/>
              </w:rPr>
            </w:pPr>
            <w:r w:rsidRPr="00702CD0">
              <w:rPr>
                <w:rFonts w:ascii="Arial" w:eastAsia="Arial Unicode MS" w:hAnsi="Arial" w:cs="Arial"/>
                <w:color w:val="000000"/>
                <w:kern w:val="2"/>
                <w:szCs w:val="20"/>
                <w:lang w:val="en-US" w:eastAsia="hi-IN" w:bidi="hi-IN"/>
              </w:rPr>
              <w:t>Other questions not mentioned here, please name</w:t>
            </w:r>
          </w:p>
        </w:tc>
        <w:tc>
          <w:tcPr>
            <w:tcW w:w="4111" w:type="dxa"/>
          </w:tcPr>
          <w:p w14:paraId="798B6995" w14:textId="77777777" w:rsidR="00702CD0" w:rsidRPr="00702CD0" w:rsidRDefault="00702CD0" w:rsidP="00702CD0">
            <w:pPr>
              <w:widowControl w:val="0"/>
              <w:suppressAutoHyphens/>
              <w:jc w:val="both"/>
              <w:rPr>
                <w:rFonts w:ascii="Arial" w:eastAsia="Arial Unicode MS" w:hAnsi="Arial" w:cs="Arial"/>
                <w:color w:val="000000"/>
                <w:kern w:val="2"/>
                <w:szCs w:val="20"/>
                <w:lang w:eastAsia="hi-IN" w:bidi="hi-IN"/>
              </w:rPr>
            </w:pPr>
          </w:p>
        </w:tc>
      </w:tr>
    </w:tbl>
    <w:p w14:paraId="18BCD8F1" w14:textId="77777777" w:rsidR="00702CD0" w:rsidRDefault="00702CD0" w:rsidP="002A7F8D">
      <w:pPr>
        <w:ind w:left="284" w:right="-260"/>
        <w:jc w:val="both"/>
        <w:rPr>
          <w:rFonts w:ascii="Arial" w:hAnsi="Arial" w:cs="Arial"/>
          <w:color w:val="000000"/>
          <w:lang w:val="en"/>
        </w:rPr>
      </w:pPr>
    </w:p>
    <w:p w14:paraId="2A4069A1" w14:textId="77777777" w:rsidR="00702CD0" w:rsidRDefault="00702CD0" w:rsidP="002A7F8D">
      <w:pPr>
        <w:ind w:left="284" w:right="-260"/>
        <w:jc w:val="both"/>
        <w:rPr>
          <w:rFonts w:ascii="Arial" w:hAnsi="Arial" w:cs="Arial"/>
          <w:color w:val="000000"/>
          <w:lang w:val="en"/>
        </w:rPr>
      </w:pPr>
    </w:p>
    <w:tbl>
      <w:tblPr>
        <w:tblStyle w:val="TableGrid2"/>
        <w:tblW w:w="1530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3"/>
        <w:gridCol w:w="7576"/>
      </w:tblGrid>
      <w:tr w:rsidR="00702CD0" w:rsidRPr="00702CD0" w14:paraId="45C90DE5" w14:textId="77777777" w:rsidTr="00CA62DA">
        <w:trPr>
          <w:trHeight w:val="3408"/>
        </w:trPr>
        <w:tc>
          <w:tcPr>
            <w:tcW w:w="7733" w:type="dxa"/>
          </w:tcPr>
          <w:p w14:paraId="3F27424E" w14:textId="77777777" w:rsidR="00702CD0" w:rsidRPr="00702CD0" w:rsidRDefault="00702CD0" w:rsidP="00702CD0">
            <w:pPr>
              <w:widowControl w:val="0"/>
              <w:suppressAutoHyphens/>
              <w:jc w:val="both"/>
              <w:rPr>
                <w:rFonts w:ascii="Arial" w:eastAsia="Arial Unicode MS" w:hAnsi="Arial" w:cs="Arial"/>
                <w:b/>
                <w:bCs/>
                <w:color w:val="000000" w:themeColor="text1"/>
                <w:kern w:val="2"/>
                <w:szCs w:val="20"/>
                <w:lang w:eastAsia="hi-IN" w:bidi="hi-IN"/>
              </w:rPr>
            </w:pPr>
            <w:r w:rsidRPr="00702CD0">
              <w:rPr>
                <w:rFonts w:ascii="Arial" w:eastAsia="Arial Unicode MS" w:hAnsi="Arial" w:cs="Arial"/>
                <w:b/>
                <w:bCs/>
                <w:color w:val="000000" w:themeColor="text1"/>
                <w:kern w:val="2"/>
                <w:szCs w:val="20"/>
                <w:lang w:eastAsia="hi-IN" w:bidi="hi-IN"/>
              </w:rPr>
              <w:t>Rinkos konsultacijos dalyvių prašome pateikti komentarus ir užpildytą rinkos konsultacijos formą, bei pateikti preliminarų neįpareigojantį kainos pasiūlymą (lentelėje) pirkimo objektui.</w:t>
            </w:r>
          </w:p>
          <w:p w14:paraId="602785F9" w14:textId="77777777" w:rsidR="00702CD0" w:rsidRPr="00702CD0" w:rsidRDefault="00702CD0" w:rsidP="00702CD0">
            <w:pPr>
              <w:widowControl w:val="0"/>
              <w:suppressAutoHyphens/>
              <w:jc w:val="both"/>
              <w:rPr>
                <w:rFonts w:ascii="Arial" w:eastAsia="Arial Unicode MS" w:hAnsi="Arial" w:cs="Arial"/>
                <w:color w:val="000000"/>
                <w:kern w:val="2"/>
                <w:szCs w:val="20"/>
                <w:lang w:eastAsia="hi-IN" w:bidi="hi-IN"/>
              </w:rPr>
            </w:pPr>
          </w:p>
          <w:p w14:paraId="674B80EA" w14:textId="77777777" w:rsidR="00702CD0" w:rsidRPr="00702CD0" w:rsidRDefault="00702CD0" w:rsidP="00702CD0">
            <w:pPr>
              <w:widowControl w:val="0"/>
              <w:suppressAutoHyphens/>
              <w:jc w:val="both"/>
              <w:rPr>
                <w:rFonts w:ascii="Arial" w:eastAsia="Trebuchet MS" w:hAnsi="Arial" w:cs="Arial"/>
                <w:color w:val="000000"/>
                <w:kern w:val="2"/>
                <w:szCs w:val="20"/>
                <w:lang w:eastAsia="lt-LT" w:bidi="hi-IN"/>
              </w:rPr>
            </w:pPr>
            <w:r w:rsidRPr="00702CD0">
              <w:rPr>
                <w:rFonts w:ascii="Arial" w:eastAsia="Trebuchet MS" w:hAnsi="Arial" w:cs="Arial"/>
                <w:b/>
                <w:color w:val="000000"/>
                <w:kern w:val="2"/>
                <w:szCs w:val="20"/>
                <w:lang w:eastAsia="lt-LT" w:bidi="hi-IN"/>
              </w:rPr>
              <w:t>Tai nėra išankstinis skelbimas apie pirkimą ir tai nėra skelbimas apie pradedamą pirkimą, šiuo kvietimu tiekėjai nėra kviečiami varžytis dėl pirkimo sutarties.</w:t>
            </w:r>
            <w:r w:rsidRPr="00702CD0">
              <w:rPr>
                <w:rFonts w:ascii="Arial" w:eastAsia="Times New Roman" w:hAnsi="Arial" w:cs="Arial"/>
                <w:b/>
                <w:color w:val="000000"/>
                <w:kern w:val="2"/>
                <w:szCs w:val="20"/>
                <w:lang w:eastAsia="lt-LT" w:bidi="hi-IN"/>
              </w:rPr>
              <w:t xml:space="preserve"> </w:t>
            </w:r>
            <w:r w:rsidRPr="00702CD0">
              <w:rPr>
                <w:rFonts w:ascii="Arial" w:eastAsia="Trebuchet MS" w:hAnsi="Arial" w:cs="Arial"/>
                <w:b/>
                <w:color w:val="000000"/>
                <w:kern w:val="2"/>
                <w:szCs w:val="20"/>
                <w:lang w:eastAsia="lt-LT" w:bidi="hi-IN"/>
              </w:rPr>
              <w:t>Dalyvavimas rinkos konsultacijoje yra neatlygintinas bei nesuteikiantis rinkos dalyviui prioriteto/pirmenybės viešuosiuose pirkimuose, kurie bus skelbiami ateityje ar šių pirkimų rezultatams.</w:t>
            </w:r>
          </w:p>
          <w:p w14:paraId="569D7A95" w14:textId="77777777" w:rsidR="00702CD0" w:rsidRPr="00702CD0" w:rsidRDefault="00702CD0" w:rsidP="00702CD0">
            <w:pPr>
              <w:widowControl w:val="0"/>
              <w:suppressAutoHyphens/>
              <w:jc w:val="both"/>
              <w:rPr>
                <w:rFonts w:ascii="Arial" w:eastAsia="Trebuchet MS" w:hAnsi="Arial" w:cs="Arial"/>
                <w:color w:val="000000"/>
                <w:kern w:val="2"/>
                <w:szCs w:val="20"/>
                <w:lang w:eastAsia="lt-LT" w:bidi="hi-IN"/>
              </w:rPr>
            </w:pPr>
          </w:p>
          <w:p w14:paraId="72747D58" w14:textId="77777777" w:rsidR="00702CD0" w:rsidRPr="00702CD0" w:rsidRDefault="00702CD0" w:rsidP="00702CD0">
            <w:pPr>
              <w:widowControl w:val="0"/>
              <w:suppressAutoHyphens/>
              <w:jc w:val="both"/>
              <w:rPr>
                <w:rFonts w:ascii="Arial" w:eastAsia="Trebuchet MS" w:hAnsi="Arial" w:cs="Arial"/>
                <w:color w:val="000000"/>
                <w:kern w:val="2"/>
                <w:szCs w:val="20"/>
                <w:lang w:eastAsia="lt-LT" w:bidi="hi-IN"/>
              </w:rPr>
            </w:pPr>
            <w:r w:rsidRPr="00702CD0">
              <w:rPr>
                <w:rFonts w:ascii="Arial" w:eastAsia="Trebuchet MS" w:hAnsi="Arial" w:cs="Arial"/>
                <w:color w:val="000000"/>
                <w:kern w:val="2"/>
                <w:szCs w:val="20"/>
                <w:lang w:eastAsia="lt-LT" w:bidi="hi-IN"/>
              </w:rPr>
              <w:t>Vadovaujantis Pirkimų įstatymo 39 str. 3-4 d., rinkos konsultacijos dalyviai, nepažeidžiant visų Pirkime dalyvaujančių teisių ir konkurencijos, nepraranda teisės dalyvauti Pirkimuose.</w:t>
            </w:r>
          </w:p>
          <w:p w14:paraId="79F9834A" w14:textId="77777777" w:rsidR="00702CD0" w:rsidRPr="00702CD0" w:rsidRDefault="00702CD0" w:rsidP="00702CD0">
            <w:pPr>
              <w:widowControl w:val="0"/>
              <w:suppressAutoHyphens/>
              <w:jc w:val="both"/>
              <w:rPr>
                <w:rFonts w:ascii="Arial" w:eastAsia="Trebuchet MS" w:hAnsi="Arial" w:cs="Arial"/>
                <w:color w:val="000000"/>
                <w:kern w:val="2"/>
                <w:szCs w:val="20"/>
                <w:lang w:eastAsia="lt-LT" w:bidi="hi-IN"/>
              </w:rPr>
            </w:pPr>
          </w:p>
          <w:p w14:paraId="2FE8EEE6" w14:textId="59C70E2B" w:rsidR="00702CD0" w:rsidRPr="00702CD0" w:rsidRDefault="00702CD0" w:rsidP="00702CD0">
            <w:pPr>
              <w:widowControl w:val="0"/>
              <w:suppressAutoHyphens/>
              <w:spacing w:after="160" w:line="256" w:lineRule="auto"/>
              <w:ind w:left="2"/>
              <w:rPr>
                <w:rFonts w:ascii="Arial" w:eastAsia="Calibri" w:hAnsi="Arial" w:cs="Arial"/>
                <w:color w:val="000000"/>
                <w:kern w:val="2"/>
                <w:szCs w:val="20"/>
                <w:lang w:eastAsia="hi-IN" w:bidi="hi-IN"/>
              </w:rPr>
            </w:pPr>
            <w:r w:rsidRPr="00702CD0">
              <w:rPr>
                <w:rFonts w:ascii="Arial" w:eastAsia="Trebuchet MS" w:hAnsi="Arial" w:cs="Arial"/>
                <w:color w:val="000000"/>
                <w:kern w:val="2"/>
                <w:szCs w:val="20"/>
                <w:lang w:eastAsia="hi-IN" w:bidi="hi-IN"/>
              </w:rPr>
              <w:t xml:space="preserve"> </w:t>
            </w:r>
          </w:p>
        </w:tc>
        <w:tc>
          <w:tcPr>
            <w:tcW w:w="7576" w:type="dxa"/>
          </w:tcPr>
          <w:p w14:paraId="1621CC31" w14:textId="77777777" w:rsidR="00702CD0" w:rsidRPr="00702CD0" w:rsidRDefault="00702CD0" w:rsidP="00702CD0">
            <w:pPr>
              <w:shd w:val="clear" w:color="auto" w:fill="FDFDFD"/>
              <w:jc w:val="both"/>
              <w:rPr>
                <w:rFonts w:ascii="Arial" w:eastAsia="Times New Roman" w:hAnsi="Arial" w:cs="Arial"/>
                <w:b/>
                <w:bCs/>
                <w:szCs w:val="20"/>
                <w:lang w:val="en"/>
              </w:rPr>
            </w:pPr>
            <w:r w:rsidRPr="00702CD0">
              <w:rPr>
                <w:rFonts w:ascii="Arial" w:eastAsia="Times New Roman" w:hAnsi="Arial" w:cs="Arial"/>
                <w:b/>
                <w:bCs/>
                <w:szCs w:val="20"/>
                <w:lang w:val="en"/>
              </w:rPr>
              <w:t xml:space="preserve">We ask the participants </w:t>
            </w:r>
            <w:proofErr w:type="gramStart"/>
            <w:r w:rsidRPr="00702CD0">
              <w:rPr>
                <w:rFonts w:ascii="Arial" w:eastAsia="Times New Roman" w:hAnsi="Arial" w:cs="Arial"/>
                <w:b/>
                <w:bCs/>
                <w:szCs w:val="20"/>
                <w:lang w:val="en"/>
              </w:rPr>
              <w:t>of</w:t>
            </w:r>
            <w:proofErr w:type="gramEnd"/>
            <w:r w:rsidRPr="00702CD0">
              <w:rPr>
                <w:rFonts w:ascii="Arial" w:eastAsia="Times New Roman" w:hAnsi="Arial" w:cs="Arial"/>
                <w:b/>
                <w:bCs/>
                <w:szCs w:val="20"/>
                <w:lang w:val="en"/>
              </w:rPr>
              <w:t xml:space="preserve"> the market consultation to submit comments and a completed market consultation form, as well as to submit a preliminary non-binding price offer (in the table) for the object of procurement. </w:t>
            </w:r>
          </w:p>
          <w:p w14:paraId="29A33717" w14:textId="77777777" w:rsidR="00702CD0" w:rsidRPr="00702CD0" w:rsidRDefault="00702CD0" w:rsidP="00702CD0">
            <w:pPr>
              <w:shd w:val="clear" w:color="auto" w:fill="FDFDFD"/>
              <w:jc w:val="both"/>
              <w:rPr>
                <w:rFonts w:ascii="Arial" w:eastAsia="Times New Roman" w:hAnsi="Arial" w:cs="Arial"/>
                <w:b/>
                <w:bCs/>
                <w:szCs w:val="20"/>
                <w:lang w:val="en"/>
              </w:rPr>
            </w:pPr>
          </w:p>
          <w:p w14:paraId="7585252D" w14:textId="77777777" w:rsidR="00702CD0" w:rsidRPr="00702CD0" w:rsidRDefault="00702CD0" w:rsidP="00702CD0">
            <w:pPr>
              <w:shd w:val="clear" w:color="auto" w:fill="FDFDFD"/>
              <w:jc w:val="both"/>
              <w:rPr>
                <w:rFonts w:ascii="Arial" w:eastAsia="Times New Roman" w:hAnsi="Arial" w:cs="Arial"/>
                <w:b/>
                <w:bCs/>
                <w:szCs w:val="20"/>
                <w:lang w:val="en"/>
              </w:rPr>
            </w:pPr>
            <w:r w:rsidRPr="00702CD0">
              <w:rPr>
                <w:rFonts w:ascii="Arial" w:eastAsia="Times New Roman" w:hAnsi="Arial" w:cs="Arial"/>
                <w:b/>
                <w:bCs/>
                <w:szCs w:val="20"/>
                <w:lang w:val="en"/>
              </w:rPr>
              <w:t xml:space="preserve">This is not a prior contract </w:t>
            </w:r>
            <w:proofErr w:type="gramStart"/>
            <w:r w:rsidRPr="00702CD0">
              <w:rPr>
                <w:rFonts w:ascii="Arial" w:eastAsia="Times New Roman" w:hAnsi="Arial" w:cs="Arial"/>
                <w:b/>
                <w:bCs/>
                <w:szCs w:val="20"/>
                <w:lang w:val="en"/>
              </w:rPr>
              <w:t>notice</w:t>
            </w:r>
            <w:proofErr w:type="gramEnd"/>
            <w:r w:rsidRPr="00702CD0">
              <w:rPr>
                <w:rFonts w:ascii="Arial" w:eastAsia="Times New Roman" w:hAnsi="Arial" w:cs="Arial"/>
                <w:b/>
                <w:bCs/>
                <w:szCs w:val="20"/>
                <w:lang w:val="en"/>
              </w:rPr>
              <w:t xml:space="preserve"> and it is not a notice of commencement of procurement, it does not invite suppliers to compete for a contract. Participation in the market consultation is gratuitous and does not give the market participant priority/priority in public procurements that will be published in the future or for the results of these procurements.</w:t>
            </w:r>
          </w:p>
          <w:p w14:paraId="0FF0158E" w14:textId="77777777" w:rsidR="00702CD0" w:rsidRPr="00702CD0" w:rsidRDefault="00702CD0" w:rsidP="00702CD0">
            <w:pPr>
              <w:shd w:val="clear" w:color="auto" w:fill="FDFDFD"/>
              <w:jc w:val="both"/>
              <w:rPr>
                <w:rFonts w:ascii="Arial" w:eastAsia="Trebuchet MS" w:hAnsi="Arial" w:cs="Arial"/>
                <w:color w:val="000000"/>
                <w:kern w:val="2"/>
                <w:szCs w:val="20"/>
                <w:lang w:eastAsia="lt-LT" w:bidi="hi-IN"/>
              </w:rPr>
            </w:pPr>
          </w:p>
          <w:p w14:paraId="087792C6" w14:textId="77777777" w:rsidR="00702CD0" w:rsidRPr="00702CD0" w:rsidRDefault="00702CD0" w:rsidP="00702CD0">
            <w:pPr>
              <w:shd w:val="clear" w:color="auto" w:fill="FDFDFD"/>
              <w:jc w:val="both"/>
              <w:rPr>
                <w:rFonts w:ascii="Arial" w:eastAsia="Trebuchet MS" w:hAnsi="Arial" w:cs="Arial"/>
                <w:color w:val="000000"/>
                <w:kern w:val="2"/>
                <w:szCs w:val="20"/>
                <w:lang w:eastAsia="lt-LT" w:bidi="hi-IN"/>
              </w:rPr>
            </w:pPr>
            <w:proofErr w:type="spellStart"/>
            <w:r w:rsidRPr="00702CD0">
              <w:rPr>
                <w:rFonts w:ascii="Arial" w:eastAsia="Trebuchet MS" w:hAnsi="Arial" w:cs="Arial"/>
                <w:color w:val="000000"/>
                <w:kern w:val="2"/>
                <w:szCs w:val="20"/>
                <w:lang w:eastAsia="lt-LT" w:bidi="hi-IN"/>
              </w:rPr>
              <w:t>In</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accordance</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with</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Article</w:t>
            </w:r>
            <w:proofErr w:type="spellEnd"/>
            <w:r w:rsidRPr="00702CD0">
              <w:rPr>
                <w:rFonts w:ascii="Arial" w:eastAsia="Trebuchet MS" w:hAnsi="Arial" w:cs="Arial"/>
                <w:color w:val="000000"/>
                <w:kern w:val="2"/>
                <w:szCs w:val="20"/>
                <w:lang w:eastAsia="lt-LT" w:bidi="hi-IN"/>
              </w:rPr>
              <w:t xml:space="preserve"> 39(3-4) </w:t>
            </w:r>
            <w:proofErr w:type="spellStart"/>
            <w:r w:rsidRPr="00702CD0">
              <w:rPr>
                <w:rFonts w:ascii="Arial" w:eastAsia="Trebuchet MS" w:hAnsi="Arial" w:cs="Arial"/>
                <w:color w:val="000000"/>
                <w:kern w:val="2"/>
                <w:szCs w:val="20"/>
                <w:lang w:eastAsia="lt-LT" w:bidi="hi-IN"/>
              </w:rPr>
              <w:t>of</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the</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Law</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on</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Procurement</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the</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participants</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of</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the</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market</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consultation</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without</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prejudice</w:t>
            </w:r>
            <w:proofErr w:type="spellEnd"/>
            <w:r w:rsidRPr="00702CD0">
              <w:rPr>
                <w:rFonts w:ascii="Arial" w:eastAsia="Trebuchet MS" w:hAnsi="Arial" w:cs="Arial"/>
                <w:color w:val="000000"/>
                <w:kern w:val="2"/>
                <w:szCs w:val="20"/>
                <w:lang w:eastAsia="lt-LT" w:bidi="hi-IN"/>
              </w:rPr>
              <w:t xml:space="preserve"> to </w:t>
            </w:r>
            <w:proofErr w:type="spellStart"/>
            <w:r w:rsidRPr="00702CD0">
              <w:rPr>
                <w:rFonts w:ascii="Arial" w:eastAsia="Trebuchet MS" w:hAnsi="Arial" w:cs="Arial"/>
                <w:color w:val="000000"/>
                <w:kern w:val="2"/>
                <w:szCs w:val="20"/>
                <w:lang w:eastAsia="lt-LT" w:bidi="hi-IN"/>
              </w:rPr>
              <w:t>all</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the</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rights</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and</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competition</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involved</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in</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the</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Procurement</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do</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not</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lose</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the</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right</w:t>
            </w:r>
            <w:proofErr w:type="spellEnd"/>
            <w:r w:rsidRPr="00702CD0">
              <w:rPr>
                <w:rFonts w:ascii="Arial" w:eastAsia="Trebuchet MS" w:hAnsi="Arial" w:cs="Arial"/>
                <w:color w:val="000000"/>
                <w:kern w:val="2"/>
                <w:szCs w:val="20"/>
                <w:lang w:eastAsia="lt-LT" w:bidi="hi-IN"/>
              </w:rPr>
              <w:t xml:space="preserve"> to </w:t>
            </w:r>
            <w:proofErr w:type="spellStart"/>
            <w:r w:rsidRPr="00702CD0">
              <w:rPr>
                <w:rFonts w:ascii="Arial" w:eastAsia="Trebuchet MS" w:hAnsi="Arial" w:cs="Arial"/>
                <w:color w:val="000000"/>
                <w:kern w:val="2"/>
                <w:szCs w:val="20"/>
                <w:lang w:eastAsia="lt-LT" w:bidi="hi-IN"/>
              </w:rPr>
              <w:t>participate</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in</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the</w:t>
            </w:r>
            <w:proofErr w:type="spellEnd"/>
            <w:r w:rsidRPr="00702CD0">
              <w:rPr>
                <w:rFonts w:ascii="Arial" w:eastAsia="Trebuchet MS" w:hAnsi="Arial" w:cs="Arial"/>
                <w:color w:val="000000"/>
                <w:kern w:val="2"/>
                <w:szCs w:val="20"/>
                <w:lang w:eastAsia="lt-LT" w:bidi="hi-IN"/>
              </w:rPr>
              <w:t xml:space="preserve"> </w:t>
            </w:r>
            <w:proofErr w:type="spellStart"/>
            <w:r w:rsidRPr="00702CD0">
              <w:rPr>
                <w:rFonts w:ascii="Arial" w:eastAsia="Trebuchet MS" w:hAnsi="Arial" w:cs="Arial"/>
                <w:color w:val="000000"/>
                <w:kern w:val="2"/>
                <w:szCs w:val="20"/>
                <w:lang w:eastAsia="lt-LT" w:bidi="hi-IN"/>
              </w:rPr>
              <w:t>Procurement</w:t>
            </w:r>
            <w:proofErr w:type="spellEnd"/>
            <w:r w:rsidRPr="00702CD0">
              <w:rPr>
                <w:rFonts w:ascii="Arial" w:eastAsia="Trebuchet MS" w:hAnsi="Arial" w:cs="Arial"/>
                <w:color w:val="000000"/>
                <w:kern w:val="2"/>
                <w:szCs w:val="20"/>
                <w:lang w:eastAsia="lt-LT" w:bidi="hi-IN"/>
              </w:rPr>
              <w:t>.</w:t>
            </w:r>
          </w:p>
          <w:p w14:paraId="6E467385" w14:textId="77777777" w:rsidR="00702CD0" w:rsidRPr="00702CD0" w:rsidRDefault="00702CD0" w:rsidP="00702CD0">
            <w:pPr>
              <w:widowControl w:val="0"/>
              <w:suppressAutoHyphens/>
              <w:jc w:val="both"/>
              <w:rPr>
                <w:rFonts w:ascii="Arial" w:eastAsia="Arial Unicode MS" w:hAnsi="Arial" w:cs="Arial"/>
                <w:b/>
                <w:bCs/>
                <w:color w:val="000000" w:themeColor="text1"/>
                <w:kern w:val="2"/>
                <w:szCs w:val="20"/>
                <w:lang w:eastAsia="hi-IN" w:bidi="hi-IN"/>
              </w:rPr>
            </w:pPr>
          </w:p>
          <w:p w14:paraId="482EC85A" w14:textId="44777EC2" w:rsidR="00702CD0" w:rsidRPr="00702CD0" w:rsidRDefault="00702CD0" w:rsidP="00702CD0">
            <w:pPr>
              <w:widowControl w:val="0"/>
              <w:suppressAutoHyphens/>
              <w:jc w:val="both"/>
              <w:rPr>
                <w:rFonts w:ascii="Arial" w:eastAsia="Arial Unicode MS" w:hAnsi="Arial" w:cs="Arial"/>
                <w:color w:val="000000" w:themeColor="text1"/>
                <w:kern w:val="2"/>
                <w:szCs w:val="20"/>
                <w:lang w:val="en" w:eastAsia="hi-IN" w:bidi="hi-IN"/>
              </w:rPr>
            </w:pPr>
          </w:p>
        </w:tc>
      </w:tr>
    </w:tbl>
    <w:p w14:paraId="03D5E10C" w14:textId="77777777" w:rsidR="00702CD0" w:rsidRPr="00702CD0" w:rsidRDefault="00702CD0" w:rsidP="002A7F8D">
      <w:pPr>
        <w:ind w:left="284" w:right="-260"/>
        <w:jc w:val="both"/>
        <w:rPr>
          <w:rFonts w:ascii="Arial" w:hAnsi="Arial" w:cs="Arial"/>
          <w:color w:val="000000"/>
          <w:lang w:val="en"/>
        </w:rPr>
      </w:pPr>
    </w:p>
    <w:sectPr w:rsidR="00702CD0" w:rsidRPr="00702CD0" w:rsidSect="002A7F8D">
      <w:headerReference w:type="first" r:id="rId7"/>
      <w:pgSz w:w="16840" w:h="11900" w:orient="landscape"/>
      <w:pgMar w:top="37" w:right="720" w:bottom="568"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0CC1E" w14:textId="77777777" w:rsidR="00997E46" w:rsidRDefault="00997E46" w:rsidP="00AB0844">
      <w:r>
        <w:separator/>
      </w:r>
    </w:p>
  </w:endnote>
  <w:endnote w:type="continuationSeparator" w:id="0">
    <w:p w14:paraId="5C88F047" w14:textId="77777777" w:rsidR="00997E46" w:rsidRDefault="00997E46"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ヒラギノ角ゴ Pro W3">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FC3D0" w14:textId="77777777" w:rsidR="00997E46" w:rsidRDefault="00997E46" w:rsidP="00AB0844">
      <w:r>
        <w:separator/>
      </w:r>
    </w:p>
  </w:footnote>
  <w:footnote w:type="continuationSeparator" w:id="0">
    <w:p w14:paraId="40CE7ACC" w14:textId="77777777" w:rsidR="00997E46" w:rsidRDefault="00997E46"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F66335C"/>
    <w:multiLevelType w:val="hybridMultilevel"/>
    <w:tmpl w:val="470C1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96C2042"/>
    <w:multiLevelType w:val="hybridMultilevel"/>
    <w:tmpl w:val="75A85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D107F73"/>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556D70"/>
    <w:multiLevelType w:val="hybridMultilevel"/>
    <w:tmpl w:val="FB1E4B7E"/>
    <w:lvl w:ilvl="0" w:tplc="FFFFFFFF">
      <w:start w:val="1"/>
      <w:numFmt w:val="decimal"/>
      <w:lvlText w:val="%1."/>
      <w:lvlJc w:val="left"/>
      <w:pPr>
        <w:ind w:left="774" w:hanging="360"/>
      </w:pPr>
      <w:rPr>
        <w:rFonts w:hint="default"/>
      </w:rPr>
    </w:lvl>
    <w:lvl w:ilvl="1" w:tplc="FFFFFFFF" w:tentative="1">
      <w:start w:val="1"/>
      <w:numFmt w:val="lowerLetter"/>
      <w:lvlText w:val="%2."/>
      <w:lvlJc w:val="left"/>
      <w:pPr>
        <w:ind w:left="1494" w:hanging="360"/>
      </w:pPr>
    </w:lvl>
    <w:lvl w:ilvl="2" w:tplc="FFFFFFFF" w:tentative="1">
      <w:start w:val="1"/>
      <w:numFmt w:val="lowerRoman"/>
      <w:lvlText w:val="%3."/>
      <w:lvlJc w:val="right"/>
      <w:pPr>
        <w:ind w:left="2214" w:hanging="180"/>
      </w:pPr>
    </w:lvl>
    <w:lvl w:ilvl="3" w:tplc="FFFFFFFF" w:tentative="1">
      <w:start w:val="1"/>
      <w:numFmt w:val="decimal"/>
      <w:lvlText w:val="%4."/>
      <w:lvlJc w:val="left"/>
      <w:pPr>
        <w:ind w:left="2934" w:hanging="360"/>
      </w:pPr>
    </w:lvl>
    <w:lvl w:ilvl="4" w:tplc="FFFFFFFF" w:tentative="1">
      <w:start w:val="1"/>
      <w:numFmt w:val="lowerLetter"/>
      <w:lvlText w:val="%5."/>
      <w:lvlJc w:val="left"/>
      <w:pPr>
        <w:ind w:left="3654" w:hanging="360"/>
      </w:pPr>
    </w:lvl>
    <w:lvl w:ilvl="5" w:tplc="FFFFFFFF" w:tentative="1">
      <w:start w:val="1"/>
      <w:numFmt w:val="lowerRoman"/>
      <w:lvlText w:val="%6."/>
      <w:lvlJc w:val="right"/>
      <w:pPr>
        <w:ind w:left="4374" w:hanging="180"/>
      </w:pPr>
    </w:lvl>
    <w:lvl w:ilvl="6" w:tplc="FFFFFFFF" w:tentative="1">
      <w:start w:val="1"/>
      <w:numFmt w:val="decimal"/>
      <w:lvlText w:val="%7."/>
      <w:lvlJc w:val="left"/>
      <w:pPr>
        <w:ind w:left="5094" w:hanging="360"/>
      </w:pPr>
    </w:lvl>
    <w:lvl w:ilvl="7" w:tplc="FFFFFFFF" w:tentative="1">
      <w:start w:val="1"/>
      <w:numFmt w:val="lowerLetter"/>
      <w:lvlText w:val="%8."/>
      <w:lvlJc w:val="left"/>
      <w:pPr>
        <w:ind w:left="5814" w:hanging="360"/>
      </w:pPr>
    </w:lvl>
    <w:lvl w:ilvl="8" w:tplc="FFFFFFFF" w:tentative="1">
      <w:start w:val="1"/>
      <w:numFmt w:val="lowerRoman"/>
      <w:lvlText w:val="%9."/>
      <w:lvlJc w:val="right"/>
      <w:pPr>
        <w:ind w:left="6534" w:hanging="180"/>
      </w:pPr>
    </w:lvl>
  </w:abstractNum>
  <w:abstractNum w:abstractNumId="8" w15:restartNumberingAfterBreak="0">
    <w:nsid w:val="62202748"/>
    <w:multiLevelType w:val="hybridMultilevel"/>
    <w:tmpl w:val="C5E6B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31148A"/>
    <w:multiLevelType w:val="hybridMultilevel"/>
    <w:tmpl w:val="5A3AD3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AE196D"/>
    <w:multiLevelType w:val="hybridMultilevel"/>
    <w:tmpl w:val="957EB25C"/>
    <w:lvl w:ilvl="0" w:tplc="0E2E43B6">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6921659"/>
    <w:multiLevelType w:val="multilevel"/>
    <w:tmpl w:val="F9B2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9822180">
    <w:abstractNumId w:val="0"/>
  </w:num>
  <w:num w:numId="2" w16cid:durableId="494688261">
    <w:abstractNumId w:val="5"/>
  </w:num>
  <w:num w:numId="3" w16cid:durableId="1016467138">
    <w:abstractNumId w:val="2"/>
  </w:num>
  <w:num w:numId="4" w16cid:durableId="930505518">
    <w:abstractNumId w:val="9"/>
  </w:num>
  <w:num w:numId="5" w16cid:durableId="1187212744">
    <w:abstractNumId w:val="3"/>
  </w:num>
  <w:num w:numId="6" w16cid:durableId="990136297">
    <w:abstractNumId w:val="7"/>
  </w:num>
  <w:num w:numId="7" w16cid:durableId="406616117">
    <w:abstractNumId w:val="8"/>
  </w:num>
  <w:num w:numId="8" w16cid:durableId="573705507">
    <w:abstractNumId w:val="1"/>
  </w:num>
  <w:num w:numId="9" w16cid:durableId="145517506">
    <w:abstractNumId w:val="4"/>
  </w:num>
  <w:num w:numId="10" w16cid:durableId="958338160">
    <w:abstractNumId w:val="6"/>
  </w:num>
  <w:num w:numId="11" w16cid:durableId="456724896">
    <w:abstractNumId w:val="10"/>
  </w:num>
  <w:num w:numId="12" w16cid:durableId="11061968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0715B3"/>
    <w:rsid w:val="00082D96"/>
    <w:rsid w:val="00102C18"/>
    <w:rsid w:val="0011169A"/>
    <w:rsid w:val="00117025"/>
    <w:rsid w:val="00127CB6"/>
    <w:rsid w:val="001508B1"/>
    <w:rsid w:val="00176E3C"/>
    <w:rsid w:val="00184E10"/>
    <w:rsid w:val="00195293"/>
    <w:rsid w:val="001B1C9F"/>
    <w:rsid w:val="001D0464"/>
    <w:rsid w:val="001E4D10"/>
    <w:rsid w:val="001F140F"/>
    <w:rsid w:val="00256E6E"/>
    <w:rsid w:val="002A7F8D"/>
    <w:rsid w:val="002D77C9"/>
    <w:rsid w:val="002F14CA"/>
    <w:rsid w:val="0032305D"/>
    <w:rsid w:val="0035538E"/>
    <w:rsid w:val="0036142E"/>
    <w:rsid w:val="00374B3D"/>
    <w:rsid w:val="00383B06"/>
    <w:rsid w:val="003C6600"/>
    <w:rsid w:val="00413600"/>
    <w:rsid w:val="00424BBB"/>
    <w:rsid w:val="00432525"/>
    <w:rsid w:val="004A7EF5"/>
    <w:rsid w:val="004E57D3"/>
    <w:rsid w:val="004F3AF3"/>
    <w:rsid w:val="0053716E"/>
    <w:rsid w:val="005A09A2"/>
    <w:rsid w:val="005A17CC"/>
    <w:rsid w:val="005A5BF6"/>
    <w:rsid w:val="00633E51"/>
    <w:rsid w:val="006862C3"/>
    <w:rsid w:val="006E6DF0"/>
    <w:rsid w:val="00702CD0"/>
    <w:rsid w:val="00707376"/>
    <w:rsid w:val="00792886"/>
    <w:rsid w:val="008055E6"/>
    <w:rsid w:val="00817B33"/>
    <w:rsid w:val="00843437"/>
    <w:rsid w:val="00857D93"/>
    <w:rsid w:val="008842CB"/>
    <w:rsid w:val="008845D6"/>
    <w:rsid w:val="0092148A"/>
    <w:rsid w:val="00922542"/>
    <w:rsid w:val="00931A98"/>
    <w:rsid w:val="00997E46"/>
    <w:rsid w:val="00A006B6"/>
    <w:rsid w:val="00A02CAD"/>
    <w:rsid w:val="00A11A58"/>
    <w:rsid w:val="00A7701E"/>
    <w:rsid w:val="00AB0844"/>
    <w:rsid w:val="00AB7049"/>
    <w:rsid w:val="00AE0FD3"/>
    <w:rsid w:val="00AF6344"/>
    <w:rsid w:val="00B02F1D"/>
    <w:rsid w:val="00B217C3"/>
    <w:rsid w:val="00B31CA2"/>
    <w:rsid w:val="00B41529"/>
    <w:rsid w:val="00B529F7"/>
    <w:rsid w:val="00B5522E"/>
    <w:rsid w:val="00B916C6"/>
    <w:rsid w:val="00BE0C21"/>
    <w:rsid w:val="00BE4DE0"/>
    <w:rsid w:val="00BF4F02"/>
    <w:rsid w:val="00C425B7"/>
    <w:rsid w:val="00C43C69"/>
    <w:rsid w:val="00C94BAC"/>
    <w:rsid w:val="00CA747E"/>
    <w:rsid w:val="00CB5EC9"/>
    <w:rsid w:val="00D169EB"/>
    <w:rsid w:val="00D16F63"/>
    <w:rsid w:val="00D34D3E"/>
    <w:rsid w:val="00D42DCD"/>
    <w:rsid w:val="00D6429D"/>
    <w:rsid w:val="00DD4AB9"/>
    <w:rsid w:val="00E332E5"/>
    <w:rsid w:val="00F82094"/>
    <w:rsid w:val="00FD6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 w:type="character" w:customStyle="1" w:styleId="ts-alignment-element">
    <w:name w:val="ts-alignment-element"/>
    <w:basedOn w:val="DefaultParagraphFont"/>
    <w:rsid w:val="0036142E"/>
  </w:style>
  <w:style w:type="character" w:customStyle="1" w:styleId="ts-alignment-element-highlighted">
    <w:name w:val="ts-alignment-element-highlighted"/>
    <w:basedOn w:val="DefaultParagraphFont"/>
    <w:rsid w:val="0036142E"/>
  </w:style>
  <w:style w:type="table" w:customStyle="1" w:styleId="TableGrid1">
    <w:name w:val="Table Grid1"/>
    <w:basedOn w:val="TableNormal"/>
    <w:next w:val="TableGrid"/>
    <w:uiPriority w:val="59"/>
    <w:rsid w:val="00702CD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02CD0"/>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163</TotalTime>
  <Pages>2</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Karolina Virvičienė</cp:lastModifiedBy>
  <cp:revision>11</cp:revision>
  <dcterms:created xsi:type="dcterms:W3CDTF">2025-11-28T07:54:00Z</dcterms:created>
  <dcterms:modified xsi:type="dcterms:W3CDTF">2026-01-28T09:39:00Z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